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45F4" w14:textId="2DCCA2C4" w:rsidR="00064970" w:rsidRPr="00C876AB" w:rsidRDefault="00064970" w:rsidP="009930D2">
      <w:pPr>
        <w:rPr>
          <w:szCs w:val="24"/>
        </w:rPr>
      </w:pPr>
    </w:p>
    <w:p w14:paraId="1CCD8346" w14:textId="6965A5BF" w:rsidR="00064970" w:rsidRPr="00C876AB" w:rsidRDefault="00DD49DB" w:rsidP="009930D2">
      <w:pPr>
        <w:rPr>
          <w:szCs w:val="24"/>
        </w:rPr>
      </w:pPr>
      <w:r w:rsidRPr="00C876AB">
        <w:rPr>
          <w:b/>
          <w:szCs w:val="24"/>
        </w:rPr>
        <w:t>MA-089 Fundamentals of Mathematics</w:t>
      </w:r>
    </w:p>
    <w:p w14:paraId="1331E1E9" w14:textId="5C8D18EE" w:rsidR="00064970" w:rsidRPr="00C876AB" w:rsidRDefault="00064970" w:rsidP="009930D2">
      <w:pPr>
        <w:rPr>
          <w:szCs w:val="24"/>
        </w:rPr>
      </w:pPr>
      <w:r w:rsidRPr="00C876AB">
        <w:rPr>
          <w:szCs w:val="24"/>
        </w:rPr>
        <w:t>Course Syllabus and Calendar</w:t>
      </w:r>
    </w:p>
    <w:p w14:paraId="7BB45413" w14:textId="3AC5319D" w:rsidR="00064970" w:rsidRPr="00C876AB" w:rsidRDefault="00064970" w:rsidP="009930D2">
      <w:pPr>
        <w:rPr>
          <w:b/>
          <w:szCs w:val="24"/>
        </w:rPr>
      </w:pPr>
    </w:p>
    <w:p w14:paraId="2EEB6850" w14:textId="77777777" w:rsidR="004C4F87" w:rsidRPr="00C876AB" w:rsidRDefault="0082327A" w:rsidP="009930D2">
      <w:pPr>
        <w:rPr>
          <w:b/>
          <w:szCs w:val="24"/>
          <w:u w:val="single" w:color="000000"/>
        </w:rPr>
      </w:pPr>
      <w:r w:rsidRPr="00C876AB">
        <w:rPr>
          <w:b/>
          <w:szCs w:val="24"/>
          <w:u w:val="single" w:color="000000"/>
        </w:rPr>
        <w:t>Section Information</w:t>
      </w:r>
    </w:p>
    <w:p w14:paraId="2718B6E0" w14:textId="37180D6B" w:rsidR="0082327A" w:rsidRPr="00C876AB" w:rsidRDefault="0082327A" w:rsidP="009930D2">
      <w:pPr>
        <w:rPr>
          <w:szCs w:val="24"/>
        </w:rPr>
      </w:pPr>
      <w:r w:rsidRPr="00C876AB">
        <w:rPr>
          <w:szCs w:val="24"/>
        </w:rPr>
        <w:t xml:space="preserve">Section </w:t>
      </w:r>
      <w:r w:rsidR="00DD49DB" w:rsidRPr="00C876AB">
        <w:rPr>
          <w:szCs w:val="24"/>
        </w:rPr>
        <w:t>01</w:t>
      </w:r>
    </w:p>
    <w:p w14:paraId="25EF57B9" w14:textId="540CA72B" w:rsidR="00E52B37" w:rsidRPr="00C876AB" w:rsidRDefault="001C594D" w:rsidP="009930D2">
      <w:pPr>
        <w:rPr>
          <w:szCs w:val="24"/>
        </w:rPr>
      </w:pPr>
      <w:r>
        <w:rPr>
          <w:szCs w:val="24"/>
        </w:rPr>
        <w:t>On Campus</w:t>
      </w:r>
    </w:p>
    <w:p w14:paraId="7F0FD10A" w14:textId="77777777" w:rsidR="00DD49DB" w:rsidRPr="00C876AB" w:rsidRDefault="00DD49DB" w:rsidP="00DD49DB">
      <w:pPr>
        <w:rPr>
          <w:szCs w:val="24"/>
        </w:rPr>
      </w:pPr>
      <w:r w:rsidRPr="00C876AB">
        <w:rPr>
          <w:szCs w:val="24"/>
        </w:rPr>
        <w:t>Monday-Thursday 09:30-10:45</w:t>
      </w:r>
    </w:p>
    <w:p w14:paraId="3A0D30DF" w14:textId="105D280D" w:rsidR="0082327A" w:rsidRPr="00C876AB" w:rsidRDefault="00DD49DB" w:rsidP="00DD49DB">
      <w:pPr>
        <w:rPr>
          <w:szCs w:val="24"/>
        </w:rPr>
      </w:pPr>
      <w:r w:rsidRPr="00C876AB">
        <w:rPr>
          <w:szCs w:val="24"/>
        </w:rPr>
        <w:t>Science Building Room 120</w:t>
      </w:r>
    </w:p>
    <w:p w14:paraId="255E9051" w14:textId="06FBF702" w:rsidR="0082327A" w:rsidRPr="00C876AB" w:rsidRDefault="0082327A" w:rsidP="009930D2">
      <w:pPr>
        <w:rPr>
          <w:szCs w:val="24"/>
        </w:rPr>
      </w:pPr>
    </w:p>
    <w:p w14:paraId="28407089" w14:textId="77777777" w:rsidR="0082327A" w:rsidRPr="00C876AB" w:rsidRDefault="0082327A" w:rsidP="009930D2">
      <w:pPr>
        <w:rPr>
          <w:szCs w:val="24"/>
        </w:rPr>
      </w:pPr>
      <w:r w:rsidRPr="00C876AB">
        <w:rPr>
          <w:b/>
          <w:szCs w:val="24"/>
          <w:u w:val="single" w:color="000000"/>
        </w:rPr>
        <w:t>Instructor Information</w:t>
      </w:r>
      <w:r w:rsidRPr="00C876AB">
        <w:rPr>
          <w:b/>
          <w:szCs w:val="24"/>
        </w:rPr>
        <w:t xml:space="preserve"> </w:t>
      </w:r>
    </w:p>
    <w:p w14:paraId="4B2A10C9" w14:textId="58236C6F" w:rsidR="0082327A" w:rsidRPr="00C876AB" w:rsidRDefault="00DD49DB" w:rsidP="009930D2">
      <w:pPr>
        <w:rPr>
          <w:szCs w:val="24"/>
        </w:rPr>
      </w:pPr>
      <w:r w:rsidRPr="00C876AB">
        <w:rPr>
          <w:szCs w:val="24"/>
        </w:rPr>
        <w:t>Ms. Katrina Quinata</w:t>
      </w:r>
    </w:p>
    <w:p w14:paraId="27D2C0C5" w14:textId="3F9A1317" w:rsidR="0082327A" w:rsidRPr="00C876AB" w:rsidRDefault="00BF0E3F" w:rsidP="009930D2">
      <w:pPr>
        <w:rPr>
          <w:szCs w:val="24"/>
        </w:rPr>
      </w:pPr>
      <w:r w:rsidRPr="00C876AB">
        <w:rPr>
          <w:szCs w:val="24"/>
        </w:rPr>
        <w:t>quinatak@triton.uog.edu (preferred)</w:t>
      </w:r>
    </w:p>
    <w:p w14:paraId="5B39FF8F" w14:textId="5605FC2A" w:rsidR="0082327A" w:rsidRPr="00C876AB" w:rsidRDefault="00DD49DB" w:rsidP="009930D2">
      <w:pPr>
        <w:rPr>
          <w:szCs w:val="24"/>
        </w:rPr>
      </w:pPr>
      <w:r w:rsidRPr="00C876AB">
        <w:rPr>
          <w:szCs w:val="24"/>
        </w:rPr>
        <w:t>Science Building Room 100</w:t>
      </w:r>
    </w:p>
    <w:p w14:paraId="49F71DD6" w14:textId="77AE6591" w:rsidR="0082327A" w:rsidRPr="00C876AB" w:rsidRDefault="00DD49DB" w:rsidP="00DD49DB">
      <w:pPr>
        <w:rPr>
          <w:szCs w:val="24"/>
        </w:rPr>
      </w:pPr>
      <w:r w:rsidRPr="00C876AB">
        <w:rPr>
          <w:szCs w:val="24"/>
        </w:rPr>
        <w:t>Monday-Friday 2:00-3:00pm</w:t>
      </w:r>
    </w:p>
    <w:p w14:paraId="00398FBA" w14:textId="32A3224F" w:rsidR="00064970" w:rsidRPr="00C876AB" w:rsidRDefault="00DD49DB" w:rsidP="00A25205">
      <w:pPr>
        <w:rPr>
          <w:szCs w:val="24"/>
        </w:rPr>
      </w:pPr>
      <w:r w:rsidRPr="00C876AB">
        <w:rPr>
          <w:szCs w:val="24"/>
        </w:rPr>
        <w:t>671-735-0317</w:t>
      </w:r>
    </w:p>
    <w:p w14:paraId="78FA0D7F" w14:textId="62514FF0" w:rsidR="004C4F87" w:rsidRPr="00C876AB" w:rsidRDefault="00050F17" w:rsidP="009930D2">
      <w:pPr>
        <w:rPr>
          <w:szCs w:val="24"/>
        </w:rPr>
      </w:pPr>
      <w:r w:rsidRPr="00050F17">
        <w:rPr>
          <w:noProof/>
          <w:szCs w:val="24"/>
        </w:rPr>
        <w:pict w14:anchorId="1159E873">
          <v:rect id="_x0000_i1028" alt="" style="width:465.65pt;height:.05pt;mso-width-percent:0;mso-height-percent:0;mso-width-percent:0;mso-height-percent:0" o:hrpct="995" o:hralign="center" o:hrstd="t" o:hr="t" fillcolor="#a0a0a0" stroked="f"/>
        </w:pict>
      </w:r>
    </w:p>
    <w:p w14:paraId="4409017D" w14:textId="0CBC31B2" w:rsidR="00B635F6" w:rsidRPr="00C876AB" w:rsidRDefault="00B635F6" w:rsidP="009930D2">
      <w:pPr>
        <w:rPr>
          <w:b/>
          <w:bCs/>
          <w:szCs w:val="24"/>
        </w:rPr>
      </w:pPr>
    </w:p>
    <w:p w14:paraId="3B4B934F" w14:textId="615CE6A4" w:rsidR="00064970" w:rsidRPr="00C876AB" w:rsidRDefault="00064970" w:rsidP="009930D2">
      <w:pPr>
        <w:rPr>
          <w:b/>
          <w:bCs/>
          <w:szCs w:val="24"/>
          <w:u w:val="single"/>
        </w:rPr>
      </w:pPr>
      <w:r w:rsidRPr="00C876AB">
        <w:rPr>
          <w:b/>
          <w:bCs/>
          <w:szCs w:val="24"/>
          <w:u w:val="single"/>
        </w:rPr>
        <w:t>COURSE CATALOG DESCRIPTION</w:t>
      </w:r>
    </w:p>
    <w:p w14:paraId="05943748" w14:textId="6B7AF4C1" w:rsidR="00DD49DB" w:rsidRPr="00C876AB" w:rsidRDefault="00DD49DB" w:rsidP="00DD49DB">
      <w:pPr>
        <w:pStyle w:val="NormalWeb"/>
      </w:pPr>
      <w:r w:rsidRPr="00C876AB">
        <w:rPr>
          <w:rFonts w:ascii="Calibri" w:hAnsi="Calibri" w:cs="Calibri"/>
        </w:rPr>
        <w:t xml:space="preserve">This course is a study of the fundamental concepts of high school mathematics, including arithmetic and algebra. This course is lecture-based and designed to provide the background necessary for advancement in mathematics. It includes 5 lecture hours weekly. This is the combined course of MA085A-B. Students must earn a grade of </w:t>
      </w:r>
      <w:r w:rsidRPr="00C876AB">
        <w:rPr>
          <w:rFonts w:ascii="Calibri" w:hAnsi="Calibri" w:cs="Calibri"/>
          <w:b/>
          <w:bCs/>
        </w:rPr>
        <w:t xml:space="preserve">C2 or higher </w:t>
      </w:r>
      <w:r w:rsidRPr="00C876AB">
        <w:rPr>
          <w:rFonts w:ascii="Calibri" w:hAnsi="Calibri" w:cs="Calibri"/>
        </w:rPr>
        <w:t xml:space="preserve">to enroll in MA110, MA115, or MA151. </w:t>
      </w:r>
      <w:r w:rsidRPr="00C876AB">
        <w:rPr>
          <w:rFonts w:ascii="Calibri" w:hAnsi="Calibri" w:cs="Calibri"/>
          <w:i/>
          <w:iCs/>
        </w:rPr>
        <w:t xml:space="preserve">Prerequisite: </w:t>
      </w:r>
      <w:r w:rsidRPr="00C876AB">
        <w:rPr>
          <w:rFonts w:ascii="Calibri" w:hAnsi="Calibri" w:cs="Calibri"/>
        </w:rPr>
        <w:t xml:space="preserve">Mathematics Placement Test </w:t>
      </w:r>
    </w:p>
    <w:p w14:paraId="552F94E5" w14:textId="37C2ABA3" w:rsidR="00064970" w:rsidRPr="00C876AB" w:rsidRDefault="00064970" w:rsidP="00DD49DB">
      <w:pPr>
        <w:ind w:left="0" w:firstLine="0"/>
        <w:rPr>
          <w:b/>
          <w:bCs/>
          <w:szCs w:val="24"/>
          <w:u w:val="single"/>
        </w:rPr>
      </w:pPr>
      <w:r w:rsidRPr="00C876AB">
        <w:rPr>
          <w:b/>
          <w:bCs/>
          <w:szCs w:val="24"/>
          <w:u w:val="single"/>
        </w:rPr>
        <w:t>COURSE CONTENT</w:t>
      </w:r>
    </w:p>
    <w:p w14:paraId="5B147E7B" w14:textId="3E3C58DA" w:rsidR="00BF0E3F" w:rsidRPr="00C876AB" w:rsidRDefault="00BF0E3F" w:rsidP="00BF0E3F">
      <w:pPr>
        <w:pStyle w:val="NormalWeb"/>
        <w:rPr>
          <w:rFonts w:ascii="Calibri" w:hAnsi="Calibri" w:cs="Calibri"/>
        </w:rPr>
      </w:pPr>
      <w:r w:rsidRPr="00C876AB">
        <w:rPr>
          <w:rFonts w:ascii="Calibri" w:hAnsi="Calibri" w:cs="Calibri"/>
        </w:rPr>
        <w:t xml:space="preserve">The following are the </w:t>
      </w:r>
      <w:r w:rsidRPr="00C876AB">
        <w:rPr>
          <w:rFonts w:ascii="Calibri" w:hAnsi="Calibri" w:cs="Calibri"/>
          <w:b/>
          <w:bCs/>
        </w:rPr>
        <w:t xml:space="preserve">18 </w:t>
      </w:r>
      <w:r w:rsidRPr="00C876AB">
        <w:rPr>
          <w:rFonts w:ascii="Calibri" w:hAnsi="Calibri" w:cs="Calibri"/>
        </w:rPr>
        <w:t xml:space="preserve">topics that will be covered in this course. </w:t>
      </w:r>
    </w:p>
    <w:p w14:paraId="68DA9541"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 Whole Numbers</w:t>
      </w:r>
    </w:p>
    <w:p w14:paraId="07809C85"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2 Fractions</w:t>
      </w:r>
    </w:p>
    <w:p w14:paraId="02E4F998"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3 Decimal Numbers</w:t>
      </w:r>
    </w:p>
    <w:p w14:paraId="6D735B3D"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4 Ratios and Proportions</w:t>
      </w:r>
    </w:p>
    <w:p w14:paraId="5749D2FC" w14:textId="414296E2"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 xml:space="preserve">Topic 5 </w:t>
      </w:r>
      <w:r w:rsidR="00A25205" w:rsidRPr="00C876AB">
        <w:rPr>
          <w:rFonts w:eastAsia="MS Mincho"/>
          <w:szCs w:val="24"/>
          <w:lang w:eastAsia="ja-JP"/>
        </w:rPr>
        <w:t>Percent</w:t>
      </w:r>
    </w:p>
    <w:p w14:paraId="42FD7135" w14:textId="172A8F86"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6 Signed Numbers</w:t>
      </w:r>
    </w:p>
    <w:p w14:paraId="56D0BC21" w14:textId="198612B0"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7 Operations and Variables</w:t>
      </w:r>
    </w:p>
    <w:p w14:paraId="47879911" w14:textId="577E0F95"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8 Linear Equations</w:t>
      </w:r>
    </w:p>
    <w:p w14:paraId="1A28B5CD" w14:textId="6494887A"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9 Applications of Equations</w:t>
      </w:r>
    </w:p>
    <w:p w14:paraId="4C9ACBDE" w14:textId="349B4045"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10 Polynomials</w:t>
      </w:r>
    </w:p>
    <w:p w14:paraId="698BD82A"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lastRenderedPageBreak/>
        <w:t>Topic 11 Factoring</w:t>
      </w:r>
    </w:p>
    <w:p w14:paraId="34F0BF44"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12 Rational Expressions</w:t>
      </w:r>
    </w:p>
    <w:p w14:paraId="12E65EC9"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13 More Equations</w:t>
      </w:r>
    </w:p>
    <w:p w14:paraId="2ACEF8A6"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14 Linear Equations in Two Variables</w:t>
      </w:r>
    </w:p>
    <w:p w14:paraId="6125B18C"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15 Systems of Linear Equations</w:t>
      </w:r>
    </w:p>
    <w:p w14:paraId="7E193F5E"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16 Exponents</w:t>
      </w:r>
    </w:p>
    <w:p w14:paraId="29A0EE7D"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17 Radical Expressions</w:t>
      </w:r>
    </w:p>
    <w:p w14:paraId="1DE9F646" w14:textId="77777777" w:rsidR="00BF0E3F" w:rsidRPr="00C876AB" w:rsidRDefault="00BF0E3F" w:rsidP="00BF0E3F">
      <w:pPr>
        <w:pStyle w:val="ListParagraph"/>
        <w:numPr>
          <w:ilvl w:val="0"/>
          <w:numId w:val="22"/>
        </w:numPr>
        <w:suppressAutoHyphens w:val="0"/>
        <w:spacing w:before="0" w:after="0" w:line="240" w:lineRule="auto"/>
        <w:contextualSpacing/>
        <w:rPr>
          <w:rFonts w:eastAsia="MS Mincho"/>
          <w:szCs w:val="24"/>
          <w:lang w:eastAsia="ja-JP"/>
        </w:rPr>
      </w:pPr>
      <w:r w:rsidRPr="00C876AB">
        <w:rPr>
          <w:rFonts w:eastAsia="MS Mincho"/>
          <w:szCs w:val="24"/>
          <w:lang w:eastAsia="ja-JP"/>
        </w:rPr>
        <w:t>Topic 18 Quadratic Equations</w:t>
      </w:r>
    </w:p>
    <w:p w14:paraId="7471A20A" w14:textId="77777777" w:rsidR="00770CE3" w:rsidRPr="00C876AB" w:rsidRDefault="00770CE3" w:rsidP="00A25205">
      <w:pPr>
        <w:ind w:left="0" w:firstLine="0"/>
        <w:rPr>
          <w:szCs w:val="24"/>
        </w:rPr>
      </w:pPr>
    </w:p>
    <w:p w14:paraId="68D0477C" w14:textId="277A1B8A" w:rsidR="00064970" w:rsidRPr="00C876AB" w:rsidRDefault="00770CE3" w:rsidP="00A25205">
      <w:pPr>
        <w:ind w:left="0" w:firstLine="0"/>
        <w:rPr>
          <w:b/>
          <w:szCs w:val="24"/>
        </w:rPr>
      </w:pPr>
      <w:r w:rsidRPr="00C876AB">
        <w:rPr>
          <w:b/>
          <w:szCs w:val="24"/>
        </w:rPr>
        <w:t>STUDENT LEARNING OUTCOMES ALIGNMENT MATRIX</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360"/>
        <w:gridCol w:w="3120"/>
      </w:tblGrid>
      <w:tr w:rsidR="00A25205" w:rsidRPr="00C876AB" w14:paraId="6A857F7D" w14:textId="77777777" w:rsidTr="00A25205">
        <w:trPr>
          <w:trHeight w:val="648"/>
        </w:trPr>
        <w:tc>
          <w:tcPr>
            <w:tcW w:w="2880" w:type="dxa"/>
            <w:shd w:val="clear" w:color="auto" w:fill="auto"/>
          </w:tcPr>
          <w:p w14:paraId="0A804FCE" w14:textId="5E4F9E67" w:rsidR="00A25205" w:rsidRPr="00C876AB" w:rsidRDefault="00A25205" w:rsidP="00421E91">
            <w:pPr>
              <w:rPr>
                <w:rFonts w:asciiTheme="minorHAnsi" w:hAnsiTheme="minorHAnsi" w:cstheme="minorHAnsi"/>
                <w:b/>
                <w:szCs w:val="24"/>
              </w:rPr>
            </w:pPr>
            <w:r w:rsidRPr="00C876AB">
              <w:rPr>
                <w:rFonts w:asciiTheme="minorHAnsi" w:hAnsiTheme="minorHAnsi" w:cstheme="minorHAnsi"/>
                <w:b/>
                <w:szCs w:val="24"/>
              </w:rPr>
              <w:t>Course Student Learning Outcomes</w:t>
            </w:r>
          </w:p>
        </w:tc>
        <w:tc>
          <w:tcPr>
            <w:tcW w:w="3360" w:type="dxa"/>
            <w:shd w:val="clear" w:color="auto" w:fill="auto"/>
          </w:tcPr>
          <w:p w14:paraId="778248C1" w14:textId="1CEE5EB5" w:rsidR="00A25205" w:rsidRPr="00C876AB" w:rsidRDefault="00A25205" w:rsidP="00421E91">
            <w:pPr>
              <w:rPr>
                <w:rFonts w:asciiTheme="minorHAnsi" w:hAnsiTheme="minorHAnsi" w:cstheme="minorHAnsi"/>
                <w:b/>
                <w:szCs w:val="24"/>
              </w:rPr>
            </w:pPr>
            <w:r w:rsidRPr="00C876AB">
              <w:rPr>
                <w:rFonts w:asciiTheme="minorHAnsi" w:hAnsiTheme="minorHAnsi" w:cstheme="minorHAnsi"/>
                <w:b/>
                <w:szCs w:val="24"/>
              </w:rPr>
              <w:t>Math Program Learning Outcomes</w:t>
            </w:r>
          </w:p>
        </w:tc>
        <w:tc>
          <w:tcPr>
            <w:tcW w:w="3120" w:type="dxa"/>
            <w:shd w:val="clear" w:color="auto" w:fill="auto"/>
          </w:tcPr>
          <w:p w14:paraId="5C2E19C9" w14:textId="4DE0BFE0" w:rsidR="00A25205" w:rsidRPr="00C876AB" w:rsidRDefault="00A25205" w:rsidP="00A25205">
            <w:pPr>
              <w:ind w:right="86"/>
              <w:rPr>
                <w:rFonts w:asciiTheme="minorHAnsi" w:hAnsiTheme="minorHAnsi" w:cstheme="minorHAnsi"/>
                <w:b/>
                <w:szCs w:val="24"/>
              </w:rPr>
            </w:pPr>
            <w:r w:rsidRPr="00C876AB">
              <w:rPr>
                <w:rFonts w:asciiTheme="minorHAnsi" w:hAnsiTheme="minorHAnsi" w:cstheme="minorHAnsi"/>
                <w:b/>
                <w:szCs w:val="24"/>
              </w:rPr>
              <w:t>Institutional Learning Outcomes</w:t>
            </w:r>
          </w:p>
        </w:tc>
      </w:tr>
      <w:tr w:rsidR="00A25205" w:rsidRPr="00C876AB" w14:paraId="2A9CF06C" w14:textId="77777777" w:rsidTr="00A25205">
        <w:trPr>
          <w:trHeight w:val="648"/>
        </w:trPr>
        <w:tc>
          <w:tcPr>
            <w:tcW w:w="2880" w:type="dxa"/>
            <w:shd w:val="clear" w:color="auto" w:fill="auto"/>
          </w:tcPr>
          <w:p w14:paraId="1E78C823" w14:textId="18D47287" w:rsidR="00A25205" w:rsidRPr="00C876AB" w:rsidRDefault="00A25205" w:rsidP="00421E91">
            <w:pPr>
              <w:rPr>
                <w:rFonts w:asciiTheme="minorHAnsi" w:hAnsiTheme="minorHAnsi" w:cstheme="minorHAnsi"/>
                <w:szCs w:val="24"/>
              </w:rPr>
            </w:pPr>
            <w:r w:rsidRPr="00C876AB">
              <w:rPr>
                <w:rFonts w:asciiTheme="minorHAnsi" w:hAnsiTheme="minorHAnsi" w:cstheme="minorHAnsi"/>
                <w:szCs w:val="24"/>
              </w:rPr>
              <w:t>SLO 1: Perform algebraic operations on integers, fractions, decimals, and expressions involving variables.</w:t>
            </w:r>
          </w:p>
        </w:tc>
        <w:tc>
          <w:tcPr>
            <w:tcW w:w="3360" w:type="dxa"/>
            <w:shd w:val="clear" w:color="auto" w:fill="auto"/>
          </w:tcPr>
          <w:p w14:paraId="1AA2A582" w14:textId="77777777" w:rsidR="00A25205" w:rsidRPr="00C876AB" w:rsidRDefault="00A25205" w:rsidP="00421E91">
            <w:pPr>
              <w:rPr>
                <w:rFonts w:asciiTheme="minorHAnsi" w:hAnsiTheme="minorHAnsi" w:cstheme="minorHAnsi"/>
                <w:iCs/>
                <w:szCs w:val="24"/>
              </w:rPr>
            </w:pPr>
            <w:r w:rsidRPr="00C876AB">
              <w:rPr>
                <w:rFonts w:asciiTheme="minorHAnsi" w:hAnsiTheme="minorHAnsi" w:cstheme="minorHAnsi"/>
                <w:iCs/>
                <w:szCs w:val="24"/>
              </w:rPr>
              <w:t xml:space="preserve">MA PR 1: Demonstrate critical thinking, problem solving skills and ability to use mathematical methods by identifying, evaluating, classifying, analyzing, synthesizing data and abstract ideas in various contexts and situations </w:t>
            </w:r>
            <w:r w:rsidRPr="00C876AB">
              <w:rPr>
                <w:rFonts w:asciiTheme="minorHAnsi" w:hAnsiTheme="minorHAnsi" w:cstheme="minorHAnsi"/>
                <w:szCs w:val="24"/>
              </w:rPr>
              <w:t>(at basic level)</w:t>
            </w:r>
          </w:p>
        </w:tc>
        <w:tc>
          <w:tcPr>
            <w:tcW w:w="3120" w:type="dxa"/>
            <w:shd w:val="clear" w:color="auto" w:fill="auto"/>
          </w:tcPr>
          <w:p w14:paraId="6CB427F1" w14:textId="77777777" w:rsidR="00A25205" w:rsidRPr="00C876AB" w:rsidRDefault="00A25205" w:rsidP="00421E91">
            <w:pPr>
              <w:autoSpaceDE w:val="0"/>
              <w:autoSpaceDN w:val="0"/>
              <w:adjustRightInd w:val="0"/>
              <w:rPr>
                <w:rFonts w:asciiTheme="minorHAnsi" w:hAnsiTheme="minorHAnsi" w:cstheme="minorHAnsi"/>
                <w:szCs w:val="24"/>
              </w:rPr>
            </w:pPr>
            <w:r w:rsidRPr="00C876AB">
              <w:rPr>
                <w:rFonts w:asciiTheme="minorHAnsi" w:hAnsiTheme="minorHAnsi" w:cstheme="minorHAnsi"/>
                <w:szCs w:val="24"/>
              </w:rPr>
              <w:t>ILO1: Mastery of critical thinking &amp; problem solving</w:t>
            </w:r>
          </w:p>
          <w:p w14:paraId="566D3FD6" w14:textId="77777777" w:rsidR="00A25205" w:rsidRPr="00C876AB" w:rsidRDefault="00A25205" w:rsidP="00421E91">
            <w:pPr>
              <w:autoSpaceDE w:val="0"/>
              <w:autoSpaceDN w:val="0"/>
              <w:adjustRightInd w:val="0"/>
              <w:rPr>
                <w:rFonts w:asciiTheme="minorHAnsi" w:hAnsiTheme="minorHAnsi" w:cstheme="minorHAnsi"/>
                <w:szCs w:val="24"/>
              </w:rPr>
            </w:pPr>
            <w:r w:rsidRPr="00C876AB">
              <w:rPr>
                <w:rFonts w:asciiTheme="minorHAnsi" w:hAnsiTheme="minorHAnsi" w:cstheme="minorHAnsi"/>
                <w:szCs w:val="24"/>
              </w:rPr>
              <w:t>ILO2: Mastery of quantitative analysis (at basic level)</w:t>
            </w:r>
          </w:p>
        </w:tc>
      </w:tr>
      <w:tr w:rsidR="00A25205" w:rsidRPr="00C876AB" w14:paraId="55184B9A" w14:textId="77777777" w:rsidTr="00A25205">
        <w:trPr>
          <w:trHeight w:val="648"/>
        </w:trPr>
        <w:tc>
          <w:tcPr>
            <w:tcW w:w="2880" w:type="dxa"/>
            <w:shd w:val="clear" w:color="auto" w:fill="auto"/>
          </w:tcPr>
          <w:p w14:paraId="61C0273D" w14:textId="77777777" w:rsidR="00A25205" w:rsidRPr="00C876AB" w:rsidRDefault="00A25205" w:rsidP="00421E91">
            <w:pPr>
              <w:rPr>
                <w:rFonts w:asciiTheme="minorHAnsi" w:hAnsiTheme="minorHAnsi" w:cstheme="minorHAnsi"/>
                <w:szCs w:val="24"/>
              </w:rPr>
            </w:pPr>
            <w:r w:rsidRPr="00C876AB">
              <w:rPr>
                <w:rFonts w:asciiTheme="minorHAnsi" w:hAnsiTheme="minorHAnsi" w:cstheme="minorHAnsi"/>
                <w:szCs w:val="24"/>
              </w:rPr>
              <w:t>SLO 2: Draw graphs of linear equations, inequalities, and systems of equations.</w:t>
            </w:r>
          </w:p>
        </w:tc>
        <w:tc>
          <w:tcPr>
            <w:tcW w:w="3360" w:type="dxa"/>
            <w:shd w:val="clear" w:color="auto" w:fill="auto"/>
          </w:tcPr>
          <w:p w14:paraId="23AE3E5B" w14:textId="77777777" w:rsidR="00A25205" w:rsidRPr="00C876AB" w:rsidRDefault="00A25205" w:rsidP="00421E91">
            <w:pPr>
              <w:rPr>
                <w:rFonts w:asciiTheme="minorHAnsi" w:hAnsiTheme="minorHAnsi" w:cstheme="minorHAnsi"/>
                <w:iCs/>
                <w:szCs w:val="24"/>
              </w:rPr>
            </w:pPr>
            <w:r w:rsidRPr="00C876AB">
              <w:rPr>
                <w:rFonts w:asciiTheme="minorHAnsi" w:hAnsiTheme="minorHAnsi" w:cstheme="minorHAnsi"/>
                <w:iCs/>
                <w:szCs w:val="24"/>
              </w:rPr>
              <w:t xml:space="preserve">MA PR 1: Demonstrate critical thinking, problem solving skills and ability to use mathematical methods by identifying, evaluating, classifying, analyzing, synthesizing data and abstract ideas in various contexts and situations </w:t>
            </w:r>
            <w:r w:rsidRPr="00C876AB">
              <w:rPr>
                <w:rFonts w:asciiTheme="minorHAnsi" w:hAnsiTheme="minorHAnsi" w:cstheme="minorHAnsi"/>
                <w:szCs w:val="24"/>
              </w:rPr>
              <w:t>(at basic level)</w:t>
            </w:r>
          </w:p>
        </w:tc>
        <w:tc>
          <w:tcPr>
            <w:tcW w:w="3120" w:type="dxa"/>
            <w:shd w:val="clear" w:color="auto" w:fill="auto"/>
          </w:tcPr>
          <w:p w14:paraId="6E9AF1D0" w14:textId="77777777" w:rsidR="00A25205" w:rsidRPr="00C876AB" w:rsidRDefault="00A25205" w:rsidP="00421E91">
            <w:pPr>
              <w:autoSpaceDE w:val="0"/>
              <w:autoSpaceDN w:val="0"/>
              <w:adjustRightInd w:val="0"/>
              <w:rPr>
                <w:rFonts w:asciiTheme="minorHAnsi" w:hAnsiTheme="minorHAnsi" w:cstheme="minorHAnsi"/>
                <w:szCs w:val="24"/>
              </w:rPr>
            </w:pPr>
            <w:r w:rsidRPr="00C876AB">
              <w:rPr>
                <w:rFonts w:asciiTheme="minorHAnsi" w:hAnsiTheme="minorHAnsi" w:cstheme="minorHAnsi"/>
                <w:szCs w:val="24"/>
              </w:rPr>
              <w:t>ILO1: Mastery of critical thinking &amp; problem solving</w:t>
            </w:r>
          </w:p>
          <w:p w14:paraId="493BA0B6" w14:textId="77777777" w:rsidR="00A25205" w:rsidRPr="00C876AB" w:rsidRDefault="00A25205" w:rsidP="00421E91">
            <w:pPr>
              <w:rPr>
                <w:rFonts w:asciiTheme="minorHAnsi" w:hAnsiTheme="minorHAnsi" w:cstheme="minorHAnsi"/>
                <w:szCs w:val="24"/>
              </w:rPr>
            </w:pPr>
            <w:r w:rsidRPr="00C876AB">
              <w:rPr>
                <w:rFonts w:asciiTheme="minorHAnsi" w:hAnsiTheme="minorHAnsi" w:cstheme="minorHAnsi"/>
                <w:szCs w:val="24"/>
              </w:rPr>
              <w:t>ILO2: Mastery of quantitative analysis (at basic level)</w:t>
            </w:r>
          </w:p>
        </w:tc>
      </w:tr>
      <w:tr w:rsidR="00A25205" w:rsidRPr="00C876AB" w14:paraId="65B904BA" w14:textId="77777777" w:rsidTr="00A25205">
        <w:trPr>
          <w:trHeight w:val="648"/>
        </w:trPr>
        <w:tc>
          <w:tcPr>
            <w:tcW w:w="2880" w:type="dxa"/>
            <w:shd w:val="clear" w:color="auto" w:fill="auto"/>
          </w:tcPr>
          <w:p w14:paraId="20193A20" w14:textId="77777777" w:rsidR="00A25205" w:rsidRPr="00C876AB" w:rsidRDefault="00A25205" w:rsidP="00421E91">
            <w:pPr>
              <w:rPr>
                <w:rFonts w:asciiTheme="minorHAnsi" w:hAnsiTheme="minorHAnsi" w:cstheme="minorHAnsi"/>
                <w:szCs w:val="24"/>
              </w:rPr>
            </w:pPr>
            <w:r w:rsidRPr="00C876AB">
              <w:rPr>
                <w:rFonts w:asciiTheme="minorHAnsi" w:hAnsiTheme="minorHAnsi" w:cstheme="minorHAnsi"/>
                <w:szCs w:val="24"/>
              </w:rPr>
              <w:t>SLO 3: Use algebraic representations to solve real-life applications and problems.</w:t>
            </w:r>
          </w:p>
        </w:tc>
        <w:tc>
          <w:tcPr>
            <w:tcW w:w="3360" w:type="dxa"/>
            <w:shd w:val="clear" w:color="auto" w:fill="auto"/>
          </w:tcPr>
          <w:p w14:paraId="02D795AD" w14:textId="77777777" w:rsidR="00A25205" w:rsidRPr="00C876AB" w:rsidRDefault="00A25205" w:rsidP="00421E91">
            <w:pPr>
              <w:rPr>
                <w:rFonts w:asciiTheme="minorHAnsi" w:hAnsiTheme="minorHAnsi" w:cstheme="minorHAnsi"/>
                <w:iCs/>
                <w:szCs w:val="24"/>
              </w:rPr>
            </w:pPr>
            <w:r w:rsidRPr="00C876AB">
              <w:rPr>
                <w:rFonts w:asciiTheme="minorHAnsi" w:hAnsiTheme="minorHAnsi" w:cstheme="minorHAnsi"/>
                <w:iCs/>
                <w:szCs w:val="24"/>
              </w:rPr>
              <w:t xml:space="preserve">MA PR 1: Demonstrate critical thinking, problem solving skills and ability to use mathematical methods by identifying, evaluating, classifying, analyzing, synthesizing data and abstract ideas in various contexts and situations </w:t>
            </w:r>
            <w:r w:rsidRPr="00C876AB">
              <w:rPr>
                <w:rFonts w:asciiTheme="minorHAnsi" w:hAnsiTheme="minorHAnsi" w:cstheme="minorHAnsi"/>
                <w:szCs w:val="24"/>
              </w:rPr>
              <w:t>(at basic level)</w:t>
            </w:r>
          </w:p>
        </w:tc>
        <w:tc>
          <w:tcPr>
            <w:tcW w:w="3120" w:type="dxa"/>
            <w:shd w:val="clear" w:color="auto" w:fill="auto"/>
          </w:tcPr>
          <w:p w14:paraId="2395BC3B" w14:textId="77777777" w:rsidR="00A25205" w:rsidRPr="00C876AB" w:rsidRDefault="00A25205" w:rsidP="00421E91">
            <w:pPr>
              <w:autoSpaceDE w:val="0"/>
              <w:autoSpaceDN w:val="0"/>
              <w:adjustRightInd w:val="0"/>
              <w:rPr>
                <w:rFonts w:asciiTheme="minorHAnsi" w:hAnsiTheme="minorHAnsi" w:cstheme="minorHAnsi"/>
                <w:szCs w:val="24"/>
              </w:rPr>
            </w:pPr>
            <w:r w:rsidRPr="00C876AB">
              <w:rPr>
                <w:rFonts w:asciiTheme="minorHAnsi" w:hAnsiTheme="minorHAnsi" w:cstheme="minorHAnsi"/>
                <w:szCs w:val="24"/>
              </w:rPr>
              <w:t>ILO1: Mastery of critical thinking &amp; problem solving</w:t>
            </w:r>
          </w:p>
          <w:p w14:paraId="4262E79F" w14:textId="77777777" w:rsidR="00A25205" w:rsidRPr="00C876AB" w:rsidRDefault="00A25205" w:rsidP="00421E91">
            <w:pPr>
              <w:rPr>
                <w:rFonts w:asciiTheme="minorHAnsi" w:hAnsiTheme="minorHAnsi" w:cstheme="minorHAnsi"/>
                <w:szCs w:val="24"/>
              </w:rPr>
            </w:pPr>
            <w:r w:rsidRPr="00C876AB">
              <w:rPr>
                <w:rFonts w:asciiTheme="minorHAnsi" w:hAnsiTheme="minorHAnsi" w:cstheme="minorHAnsi"/>
                <w:szCs w:val="24"/>
              </w:rPr>
              <w:t>ILO2: Mastery of quantitative analysis (at basic level)</w:t>
            </w:r>
          </w:p>
        </w:tc>
      </w:tr>
    </w:tbl>
    <w:p w14:paraId="087FE5D2" w14:textId="77777777" w:rsidR="00A25205" w:rsidRPr="00C876AB" w:rsidRDefault="00A25205" w:rsidP="00A25205">
      <w:pPr>
        <w:ind w:left="0" w:firstLine="0"/>
        <w:rPr>
          <w:b/>
          <w:bCs/>
          <w:szCs w:val="24"/>
          <w:u w:val="single"/>
        </w:rPr>
      </w:pPr>
    </w:p>
    <w:p w14:paraId="4F9C735C" w14:textId="4C3781EB" w:rsidR="00064970" w:rsidRPr="00C876AB" w:rsidRDefault="00064970" w:rsidP="00A25205">
      <w:pPr>
        <w:ind w:left="0" w:firstLine="0"/>
        <w:rPr>
          <w:b/>
          <w:bCs/>
          <w:szCs w:val="24"/>
          <w:u w:val="single"/>
        </w:rPr>
      </w:pPr>
      <w:r w:rsidRPr="00C876AB">
        <w:rPr>
          <w:b/>
          <w:bCs/>
          <w:szCs w:val="24"/>
          <w:u w:val="single"/>
        </w:rPr>
        <w:lastRenderedPageBreak/>
        <w:t>COURSE REQUIREMENTS</w:t>
      </w:r>
    </w:p>
    <w:p w14:paraId="40027760" w14:textId="67549E34" w:rsidR="00064970" w:rsidRPr="00C876AB" w:rsidRDefault="00064970" w:rsidP="00B33AB5">
      <w:pPr>
        <w:rPr>
          <w:szCs w:val="24"/>
        </w:rPr>
      </w:pPr>
    </w:p>
    <w:p w14:paraId="39AA6761" w14:textId="24A9732A" w:rsidR="00064970" w:rsidRPr="00C876AB" w:rsidRDefault="00770CE3" w:rsidP="00B33AB5">
      <w:pPr>
        <w:rPr>
          <w:b/>
          <w:bCs/>
          <w:szCs w:val="24"/>
        </w:rPr>
      </w:pPr>
      <w:r w:rsidRPr="00C876AB">
        <w:rPr>
          <w:b/>
          <w:bCs/>
          <w:szCs w:val="24"/>
          <w:u w:color="000000"/>
        </w:rPr>
        <w:t>REQUIRED TEXTS</w:t>
      </w:r>
    </w:p>
    <w:p w14:paraId="7AE98966" w14:textId="2DA06DC6" w:rsidR="005836DC" w:rsidRPr="00C876AB" w:rsidRDefault="00DD49DB" w:rsidP="00A25205">
      <w:pPr>
        <w:pStyle w:val="NormalWeb"/>
      </w:pPr>
      <w:r w:rsidRPr="00C876AB">
        <w:rPr>
          <w:rFonts w:ascii="Calibri" w:hAnsi="Calibri" w:cs="Calibri"/>
        </w:rPr>
        <w:t xml:space="preserve">MA085A (yellow) and MA085B (green) Fundamentals of Mathematics workbooks </w:t>
      </w:r>
      <w:r w:rsidRPr="00C876AB">
        <w:rPr>
          <w:rFonts w:ascii="Calibri" w:hAnsi="Calibri" w:cs="Calibri"/>
          <w:b/>
          <w:bCs/>
        </w:rPr>
        <w:t xml:space="preserve">3rd edition. </w:t>
      </w:r>
      <w:r w:rsidRPr="00C876AB">
        <w:rPr>
          <w:rFonts w:ascii="Calibri" w:hAnsi="Calibri" w:cs="Calibri"/>
        </w:rPr>
        <w:t xml:space="preserve">Workbooks may be purchased at the UOG Triton Store. You can contact the UOG Triton Store at 671-735-2931 for more information or visit their website: </w:t>
      </w:r>
      <w:r w:rsidRPr="00C876AB">
        <w:rPr>
          <w:rFonts w:ascii="Calibri" w:hAnsi="Calibri" w:cs="Calibri"/>
          <w:color w:val="0000FF"/>
        </w:rPr>
        <w:t xml:space="preserve">https://store.uog.edu/ </w:t>
      </w:r>
    </w:p>
    <w:p w14:paraId="201345D0" w14:textId="708E9FF9" w:rsidR="00064970" w:rsidRPr="00C876AB" w:rsidRDefault="00050F17" w:rsidP="00B33AB5">
      <w:pPr>
        <w:rPr>
          <w:szCs w:val="24"/>
        </w:rPr>
      </w:pPr>
      <w:r w:rsidRPr="00050F17">
        <w:rPr>
          <w:noProof/>
          <w:szCs w:val="24"/>
        </w:rPr>
        <w:pict w14:anchorId="66244243">
          <v:rect id="_x0000_i1027" alt="" style="width:465.65pt;height:.05pt;mso-width-percent:0;mso-height-percent:0;mso-width-percent:0;mso-height-percent:0" o:hrpct="995" o:hralign="center" o:hrstd="t" o:hr="t" fillcolor="#a0a0a0" stroked="f"/>
        </w:pict>
      </w:r>
    </w:p>
    <w:p w14:paraId="730E7095" w14:textId="77777777" w:rsidR="001C10AF" w:rsidRPr="00C876AB" w:rsidRDefault="001C10AF" w:rsidP="001C10AF">
      <w:pPr>
        <w:ind w:left="0" w:firstLine="0"/>
        <w:rPr>
          <w:b/>
          <w:bCs/>
          <w:szCs w:val="24"/>
          <w:u w:val="single" w:color="000000"/>
        </w:rPr>
      </w:pPr>
    </w:p>
    <w:p w14:paraId="1E69F390" w14:textId="1A4F6626" w:rsidR="00064970" w:rsidRPr="00C876AB" w:rsidRDefault="00DC661F" w:rsidP="001C10AF">
      <w:pPr>
        <w:ind w:left="0" w:firstLine="0"/>
        <w:rPr>
          <w:b/>
          <w:bCs/>
          <w:szCs w:val="24"/>
          <w:u w:val="single" w:color="000000"/>
        </w:rPr>
      </w:pPr>
      <w:r w:rsidRPr="00C876AB">
        <w:rPr>
          <w:b/>
          <w:bCs/>
          <w:szCs w:val="24"/>
          <w:u w:val="single" w:color="000000"/>
        </w:rPr>
        <w:t>GRADING INFORMATION</w:t>
      </w:r>
    </w:p>
    <w:p w14:paraId="2ED27D42" w14:textId="506D7ECC" w:rsidR="00BF0E3F" w:rsidRPr="00C876AB" w:rsidRDefault="00BF0E3F" w:rsidP="00BF0E3F">
      <w:pPr>
        <w:pStyle w:val="NormalWeb"/>
        <w:rPr>
          <w:rFonts w:ascii="Calibri" w:hAnsi="Calibri" w:cs="Calibri"/>
        </w:rPr>
      </w:pPr>
      <w:r w:rsidRPr="00C876AB">
        <w:rPr>
          <w:rFonts w:ascii="Calibri" w:hAnsi="Calibri" w:cs="Calibri"/>
        </w:rPr>
        <w:t xml:space="preserve">Final letter grades demonstrating successful completion of MA089 will be </w:t>
      </w:r>
      <w:r w:rsidRPr="00C876AB">
        <w:rPr>
          <w:rFonts w:ascii="Calibri" w:hAnsi="Calibri" w:cs="Calibri"/>
          <w:b/>
          <w:bCs/>
        </w:rPr>
        <w:t xml:space="preserve">A2, B2, or C2. Grades of D2, D1, F2, F1 are </w:t>
      </w:r>
      <w:r w:rsidRPr="00C876AB">
        <w:rPr>
          <w:rFonts w:ascii="Calibri" w:hAnsi="Calibri" w:cs="Calibri"/>
          <w:b/>
          <w:bCs/>
          <w:i/>
          <w:iCs/>
        </w:rPr>
        <w:t xml:space="preserve">not </w:t>
      </w:r>
      <w:r w:rsidRPr="00C876AB">
        <w:rPr>
          <w:rFonts w:ascii="Calibri" w:hAnsi="Calibri" w:cs="Calibri"/>
          <w:b/>
          <w:bCs/>
        </w:rPr>
        <w:t xml:space="preserve">passing grades. </w:t>
      </w:r>
      <w:r w:rsidRPr="00C876AB">
        <w:rPr>
          <w:rFonts w:ascii="Calibri" w:hAnsi="Calibri" w:cs="Calibri"/>
        </w:rPr>
        <w:t xml:space="preserve">Students who receive D2 or F2 for MA089 will be required to retake MA089 or return to MA085B if switching from MA089 to MA085 in a subsequent term. Students who receive D1 or F1 will be required to retake MA089 or return to MA085A if switching from MA089 to MA085 in a subsequent term. </w:t>
      </w:r>
    </w:p>
    <w:p w14:paraId="13A6371F" w14:textId="20B1DF7A" w:rsidR="00636163" w:rsidRPr="00C876AB" w:rsidRDefault="00636163" w:rsidP="00BF0E3F">
      <w:pPr>
        <w:pStyle w:val="NormalWeb"/>
      </w:pPr>
      <w:r w:rsidRPr="00C876AB">
        <w:rPr>
          <w:rFonts w:ascii="Calibri" w:hAnsi="Calibri" w:cs="Calibri"/>
        </w:rPr>
        <w:t xml:space="preserve">MA089 is a non-degree unit course. Students do not earn credit towards degree for this </w:t>
      </w:r>
      <w:r w:rsidR="00A25205" w:rsidRPr="00C876AB">
        <w:rPr>
          <w:rFonts w:ascii="Calibri" w:hAnsi="Calibri" w:cs="Calibri"/>
        </w:rPr>
        <w:t>course,</w:t>
      </w:r>
      <w:r w:rsidRPr="00C876AB">
        <w:rPr>
          <w:rFonts w:ascii="Calibri" w:hAnsi="Calibri" w:cs="Calibri"/>
        </w:rPr>
        <w:t xml:space="preserve"> and it does not affect GPA.</w:t>
      </w:r>
    </w:p>
    <w:p w14:paraId="61CA393E" w14:textId="6FC524E2" w:rsidR="00565848" w:rsidRPr="00C876AB" w:rsidRDefault="00DC661F" w:rsidP="00BF0E3F">
      <w:pPr>
        <w:rPr>
          <w:b/>
          <w:bCs/>
          <w:szCs w:val="24"/>
        </w:rPr>
      </w:pPr>
      <w:r w:rsidRPr="00C876AB">
        <w:rPr>
          <w:b/>
          <w:bCs/>
          <w:szCs w:val="24"/>
        </w:rPr>
        <w:t>COURSE FINAL GRADES</w:t>
      </w:r>
    </w:p>
    <w:p w14:paraId="61B19B39" w14:textId="74797E90" w:rsidR="00064970" w:rsidRPr="00C876AB" w:rsidRDefault="00064970" w:rsidP="00B33AB5">
      <w:pPr>
        <w:tabs>
          <w:tab w:val="left" w:pos="720"/>
        </w:tabs>
        <w:ind w:left="720" w:hanging="540"/>
        <w:rPr>
          <w:szCs w:val="24"/>
        </w:rPr>
      </w:pPr>
      <w:r w:rsidRPr="00C876AB">
        <w:rPr>
          <w:szCs w:val="24"/>
        </w:rPr>
        <w:t>A</w:t>
      </w:r>
      <w:r w:rsidR="00BF0E3F" w:rsidRPr="00C876AB">
        <w:rPr>
          <w:szCs w:val="24"/>
        </w:rPr>
        <w:t>2</w:t>
      </w:r>
      <w:r w:rsidR="00565848" w:rsidRPr="00C876AB">
        <w:rPr>
          <w:szCs w:val="24"/>
        </w:rPr>
        <w:tab/>
      </w:r>
      <w:r w:rsidR="00BF0E3F" w:rsidRPr="00C876AB">
        <w:rPr>
          <w:szCs w:val="24"/>
        </w:rPr>
        <w:tab/>
        <w:t>90-100%</w:t>
      </w:r>
      <w:r w:rsidR="00BF0E3F" w:rsidRPr="00C876AB">
        <w:rPr>
          <w:szCs w:val="24"/>
        </w:rPr>
        <w:tab/>
        <w:t>486-540 points</w:t>
      </w:r>
      <w:r w:rsidR="00BF0E3F" w:rsidRPr="00C876AB">
        <w:rPr>
          <w:szCs w:val="24"/>
        </w:rPr>
        <w:tab/>
      </w:r>
      <w:r w:rsidR="00BF0E3F" w:rsidRPr="00C876AB">
        <w:rPr>
          <w:szCs w:val="24"/>
        </w:rPr>
        <w:tab/>
      </w:r>
    </w:p>
    <w:p w14:paraId="6F60034F" w14:textId="0DB10BC2" w:rsidR="00565848" w:rsidRPr="00C876AB" w:rsidRDefault="00565848" w:rsidP="00B33AB5">
      <w:pPr>
        <w:tabs>
          <w:tab w:val="left" w:pos="720"/>
        </w:tabs>
        <w:ind w:left="720" w:hanging="540"/>
        <w:rPr>
          <w:szCs w:val="24"/>
        </w:rPr>
      </w:pPr>
      <w:r w:rsidRPr="00C876AB">
        <w:rPr>
          <w:szCs w:val="24"/>
        </w:rPr>
        <w:t>B</w:t>
      </w:r>
      <w:r w:rsidR="00BF0E3F" w:rsidRPr="00C876AB">
        <w:rPr>
          <w:szCs w:val="24"/>
        </w:rPr>
        <w:t>2</w:t>
      </w:r>
      <w:r w:rsidRPr="00C876AB">
        <w:rPr>
          <w:szCs w:val="24"/>
        </w:rPr>
        <w:tab/>
      </w:r>
      <w:r w:rsidR="00BF0E3F" w:rsidRPr="00C876AB">
        <w:rPr>
          <w:szCs w:val="24"/>
        </w:rPr>
        <w:tab/>
        <w:t>80-89%</w:t>
      </w:r>
      <w:r w:rsidR="00BF0E3F" w:rsidRPr="00C876AB">
        <w:rPr>
          <w:szCs w:val="24"/>
        </w:rPr>
        <w:tab/>
        <w:t>432-485 points</w:t>
      </w:r>
    </w:p>
    <w:p w14:paraId="1170A373" w14:textId="2D123672" w:rsidR="00565848" w:rsidRPr="00C876AB" w:rsidRDefault="00565848" w:rsidP="00B33AB5">
      <w:pPr>
        <w:tabs>
          <w:tab w:val="left" w:pos="720"/>
        </w:tabs>
        <w:ind w:left="720" w:hanging="540"/>
        <w:rPr>
          <w:szCs w:val="24"/>
        </w:rPr>
      </w:pPr>
      <w:r w:rsidRPr="00C876AB">
        <w:rPr>
          <w:szCs w:val="24"/>
        </w:rPr>
        <w:t>C</w:t>
      </w:r>
      <w:r w:rsidR="00BF0E3F" w:rsidRPr="00C876AB">
        <w:rPr>
          <w:szCs w:val="24"/>
        </w:rPr>
        <w:t>2</w:t>
      </w:r>
      <w:r w:rsidRPr="00C876AB">
        <w:rPr>
          <w:szCs w:val="24"/>
        </w:rPr>
        <w:tab/>
      </w:r>
      <w:r w:rsidR="00BF0E3F" w:rsidRPr="00C876AB">
        <w:rPr>
          <w:szCs w:val="24"/>
        </w:rPr>
        <w:tab/>
        <w:t>70-79%</w:t>
      </w:r>
      <w:r w:rsidR="00BF0E3F" w:rsidRPr="00C876AB">
        <w:rPr>
          <w:szCs w:val="24"/>
        </w:rPr>
        <w:tab/>
        <w:t>378-431 points</w:t>
      </w:r>
    </w:p>
    <w:p w14:paraId="5DCCED90" w14:textId="75F3A42B" w:rsidR="00565848" w:rsidRPr="00C876AB" w:rsidRDefault="00565848" w:rsidP="00B33AB5">
      <w:pPr>
        <w:tabs>
          <w:tab w:val="left" w:pos="720"/>
        </w:tabs>
        <w:ind w:left="720" w:hanging="540"/>
        <w:rPr>
          <w:szCs w:val="24"/>
        </w:rPr>
      </w:pPr>
      <w:r w:rsidRPr="00C876AB">
        <w:rPr>
          <w:szCs w:val="24"/>
        </w:rPr>
        <w:t>D</w:t>
      </w:r>
      <w:r w:rsidR="00BF0E3F" w:rsidRPr="00C876AB">
        <w:rPr>
          <w:szCs w:val="24"/>
        </w:rPr>
        <w:t>1/D2</w:t>
      </w:r>
      <w:r w:rsidR="00BF0E3F" w:rsidRPr="00C876AB">
        <w:rPr>
          <w:szCs w:val="24"/>
        </w:rPr>
        <w:tab/>
        <w:t>60-69%</w:t>
      </w:r>
      <w:r w:rsidR="00BF0E3F" w:rsidRPr="00C876AB">
        <w:rPr>
          <w:szCs w:val="24"/>
        </w:rPr>
        <w:tab/>
        <w:t>324-377 points</w:t>
      </w:r>
      <w:r w:rsidRPr="00C876AB">
        <w:rPr>
          <w:szCs w:val="24"/>
        </w:rPr>
        <w:tab/>
      </w:r>
    </w:p>
    <w:p w14:paraId="3DBFC18C" w14:textId="55945215" w:rsidR="005836DC" w:rsidRPr="00C876AB" w:rsidRDefault="00565848" w:rsidP="00B33AB5">
      <w:pPr>
        <w:tabs>
          <w:tab w:val="left" w:pos="720"/>
        </w:tabs>
        <w:ind w:left="720" w:hanging="540"/>
        <w:rPr>
          <w:szCs w:val="24"/>
        </w:rPr>
      </w:pPr>
      <w:r w:rsidRPr="00C876AB">
        <w:rPr>
          <w:szCs w:val="24"/>
        </w:rPr>
        <w:t>F</w:t>
      </w:r>
      <w:r w:rsidR="00BF0E3F" w:rsidRPr="00C876AB">
        <w:rPr>
          <w:szCs w:val="24"/>
        </w:rPr>
        <w:t>1/F2</w:t>
      </w:r>
      <w:r w:rsidRPr="00C876AB">
        <w:rPr>
          <w:szCs w:val="24"/>
        </w:rPr>
        <w:tab/>
      </w:r>
      <w:r w:rsidR="00BF0E3F" w:rsidRPr="00C876AB">
        <w:rPr>
          <w:szCs w:val="24"/>
        </w:rPr>
        <w:t>0-59%</w:t>
      </w:r>
      <w:r w:rsidR="00BF0E3F" w:rsidRPr="00C876AB">
        <w:rPr>
          <w:szCs w:val="24"/>
        </w:rPr>
        <w:tab/>
      </w:r>
      <w:r w:rsidR="00BF0E3F" w:rsidRPr="00C876AB">
        <w:rPr>
          <w:szCs w:val="24"/>
        </w:rPr>
        <w:tab/>
        <w:t>0-323 points</w:t>
      </w:r>
    </w:p>
    <w:p w14:paraId="518F160A" w14:textId="77777777" w:rsidR="00A4132A" w:rsidRPr="00C876AB" w:rsidRDefault="00A4132A" w:rsidP="00B33AB5">
      <w:pPr>
        <w:tabs>
          <w:tab w:val="left" w:pos="720"/>
        </w:tabs>
        <w:ind w:left="720" w:hanging="540"/>
        <w:rPr>
          <w:szCs w:val="24"/>
        </w:rPr>
      </w:pPr>
    </w:p>
    <w:p w14:paraId="404CD8E7" w14:textId="6E44FFF7" w:rsidR="00565848" w:rsidRPr="00C876AB" w:rsidRDefault="00565848" w:rsidP="00B33AB5">
      <w:pPr>
        <w:tabs>
          <w:tab w:val="left" w:pos="720"/>
        </w:tabs>
        <w:ind w:left="720" w:hanging="540"/>
        <w:rPr>
          <w:szCs w:val="24"/>
        </w:rPr>
      </w:pPr>
      <w:r w:rsidRPr="00C876AB">
        <w:rPr>
          <w:szCs w:val="24"/>
        </w:rPr>
        <w:t>UW:</w:t>
      </w:r>
      <w:r w:rsidRPr="00C876AB">
        <w:rPr>
          <w:szCs w:val="24"/>
        </w:rPr>
        <w:tab/>
        <w:t>Unofficial withdrawal assigned by Registrar</w:t>
      </w:r>
      <w:r w:rsidR="00A4132A" w:rsidRPr="00C876AB">
        <w:rPr>
          <w:szCs w:val="24"/>
        </w:rPr>
        <w:t xml:space="preserve">. </w:t>
      </w:r>
      <w:r w:rsidRPr="00C876AB">
        <w:rPr>
          <w:szCs w:val="24"/>
        </w:rPr>
        <w:t>Student stopped attending classes and did not submit</w:t>
      </w:r>
      <w:r w:rsidR="00A4132A" w:rsidRPr="00C876AB">
        <w:rPr>
          <w:szCs w:val="24"/>
        </w:rPr>
        <w:t xml:space="preserve"> </w:t>
      </w:r>
      <w:r w:rsidRPr="00C876AB">
        <w:rPr>
          <w:szCs w:val="24"/>
        </w:rPr>
        <w:t>required documents</w:t>
      </w:r>
      <w:r w:rsidR="00A4132A" w:rsidRPr="00C876AB">
        <w:rPr>
          <w:szCs w:val="24"/>
        </w:rPr>
        <w:t xml:space="preserve"> to the Admissions &amp; Records office.</w:t>
      </w:r>
    </w:p>
    <w:p w14:paraId="2EC83C8A" w14:textId="77777777" w:rsidR="00A4132A" w:rsidRPr="00C876AB" w:rsidRDefault="00A4132A" w:rsidP="00B33AB5">
      <w:pPr>
        <w:tabs>
          <w:tab w:val="left" w:pos="720"/>
        </w:tabs>
        <w:ind w:left="720" w:hanging="540"/>
        <w:rPr>
          <w:szCs w:val="24"/>
        </w:rPr>
      </w:pPr>
    </w:p>
    <w:p w14:paraId="3D4EB712" w14:textId="7C80FF1C" w:rsidR="00565848" w:rsidRPr="00C876AB" w:rsidRDefault="00565848" w:rsidP="00B33AB5">
      <w:pPr>
        <w:tabs>
          <w:tab w:val="left" w:pos="720"/>
        </w:tabs>
        <w:ind w:left="720" w:hanging="540"/>
        <w:rPr>
          <w:szCs w:val="24"/>
        </w:rPr>
      </w:pPr>
      <w:r w:rsidRPr="00C876AB">
        <w:rPr>
          <w:szCs w:val="24"/>
        </w:rPr>
        <w:t>W:</w:t>
      </w:r>
      <w:r w:rsidRPr="00C876AB">
        <w:rPr>
          <w:szCs w:val="24"/>
        </w:rPr>
        <w:tab/>
        <w:t>Withdrawal assigned by Registrar</w:t>
      </w:r>
      <w:r w:rsidR="00A4132A" w:rsidRPr="00C876AB">
        <w:rPr>
          <w:szCs w:val="24"/>
        </w:rPr>
        <w:t xml:space="preserve">. </w:t>
      </w:r>
      <w:r w:rsidRPr="00C876AB">
        <w:rPr>
          <w:szCs w:val="24"/>
        </w:rPr>
        <w:t xml:space="preserve">Student stopped attending classes and </w:t>
      </w:r>
      <w:r w:rsidR="00A4132A" w:rsidRPr="00C876AB">
        <w:rPr>
          <w:szCs w:val="24"/>
        </w:rPr>
        <w:t>submitted</w:t>
      </w:r>
      <w:r w:rsidRPr="00C876AB">
        <w:rPr>
          <w:szCs w:val="24"/>
        </w:rPr>
        <w:t xml:space="preserve"> required documents</w:t>
      </w:r>
      <w:r w:rsidR="00A4132A" w:rsidRPr="00C876AB">
        <w:rPr>
          <w:szCs w:val="24"/>
        </w:rPr>
        <w:t xml:space="preserve"> to the </w:t>
      </w:r>
      <w:r w:rsidR="003C2BEC" w:rsidRPr="00C876AB">
        <w:rPr>
          <w:szCs w:val="24"/>
        </w:rPr>
        <w:t>Admissions &amp; Records office.</w:t>
      </w:r>
    </w:p>
    <w:p w14:paraId="7BC7CF74" w14:textId="77777777" w:rsidR="003C2BEC" w:rsidRPr="00C876AB" w:rsidRDefault="003C2BEC" w:rsidP="00B33AB5">
      <w:pPr>
        <w:rPr>
          <w:szCs w:val="24"/>
        </w:rPr>
      </w:pPr>
    </w:p>
    <w:p w14:paraId="3691D8D7" w14:textId="75BF5A08" w:rsidR="00064970" w:rsidRPr="00C876AB" w:rsidRDefault="00064970" w:rsidP="00B33AB5">
      <w:pPr>
        <w:rPr>
          <w:szCs w:val="24"/>
        </w:rPr>
      </w:pPr>
    </w:p>
    <w:p w14:paraId="143876C4" w14:textId="7EA01F84" w:rsidR="00064970" w:rsidRPr="00C876AB" w:rsidRDefault="00A25205" w:rsidP="00B33AB5">
      <w:pPr>
        <w:rPr>
          <w:b/>
          <w:bCs/>
          <w:szCs w:val="24"/>
        </w:rPr>
      </w:pPr>
      <w:r w:rsidRPr="00C876AB">
        <w:rPr>
          <w:b/>
          <w:bCs/>
          <w:szCs w:val="24"/>
          <w:u w:color="000000"/>
        </w:rPr>
        <w:br w:type="column"/>
      </w:r>
      <w:r w:rsidR="00462C22" w:rsidRPr="00C876AB">
        <w:rPr>
          <w:b/>
          <w:bCs/>
          <w:szCs w:val="24"/>
          <w:u w:color="000000"/>
        </w:rPr>
        <w:lastRenderedPageBreak/>
        <w:t>GRADE CATEGORIES: ASSIGNMENTS AND PERCENTAGES</w:t>
      </w:r>
    </w:p>
    <w:p w14:paraId="71D6D337" w14:textId="19FF69D7" w:rsidR="00636163" w:rsidRPr="00C876AB" w:rsidRDefault="00636163" w:rsidP="00636163">
      <w:pPr>
        <w:pStyle w:val="NormalWeb"/>
      </w:pPr>
      <w:r w:rsidRPr="00C876AB">
        <w:rPr>
          <w:rFonts w:ascii="Calibri" w:hAnsi="Calibri" w:cs="Calibri"/>
        </w:rPr>
        <w:t xml:space="preserve">To determine whether students have achieved the course learning objectives, students will be evaluated and graded as follows. The total points available is </w:t>
      </w:r>
      <w:r w:rsidRPr="00C876AB">
        <w:rPr>
          <w:rFonts w:ascii="Calibri" w:hAnsi="Calibri" w:cs="Calibri"/>
          <w:b/>
          <w:bCs/>
        </w:rPr>
        <w:t>540</w:t>
      </w:r>
      <w:r w:rsidRPr="00C876AB">
        <w:rPr>
          <w:rFonts w:ascii="Calibri" w:hAnsi="Calibri" w:cs="Calibri"/>
        </w:rPr>
        <w:t>. Students will take 14 quizzes. Students will take 4 exams.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2430"/>
        <w:gridCol w:w="1595"/>
      </w:tblGrid>
      <w:tr w:rsidR="00636163" w:rsidRPr="00C876AB" w14:paraId="0A160D5E" w14:textId="77777777" w:rsidTr="00636163">
        <w:trPr>
          <w:jc w:val="center"/>
        </w:trPr>
        <w:tc>
          <w:tcPr>
            <w:tcW w:w="3780" w:type="dxa"/>
            <w:tcBorders>
              <w:top w:val="single" w:sz="4" w:space="0" w:color="auto"/>
            </w:tcBorders>
            <w:shd w:val="clear" w:color="auto" w:fill="D0CECE"/>
            <w:vAlign w:val="center"/>
          </w:tcPr>
          <w:p w14:paraId="0FB5CFC4"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b/>
                <w:szCs w:val="24"/>
                <w:lang w:eastAsia="ja-JP"/>
              </w:rPr>
            </w:pPr>
            <w:r w:rsidRPr="00C876AB">
              <w:rPr>
                <w:rFonts w:asciiTheme="minorHAnsi" w:eastAsia="MS Mincho" w:hAnsiTheme="minorHAnsi" w:cstheme="minorHAnsi"/>
                <w:b/>
                <w:szCs w:val="24"/>
                <w:lang w:eastAsia="ja-JP"/>
              </w:rPr>
              <w:t>Quiz/Exam</w:t>
            </w:r>
          </w:p>
        </w:tc>
        <w:tc>
          <w:tcPr>
            <w:tcW w:w="2430" w:type="dxa"/>
            <w:tcBorders>
              <w:top w:val="single" w:sz="4" w:space="0" w:color="auto"/>
              <w:bottom w:val="single" w:sz="4" w:space="0" w:color="auto"/>
              <w:right w:val="single" w:sz="4" w:space="0" w:color="auto"/>
            </w:tcBorders>
            <w:shd w:val="clear" w:color="auto" w:fill="D0CECE"/>
            <w:vAlign w:val="center"/>
          </w:tcPr>
          <w:p w14:paraId="4CF05C62"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b/>
                <w:szCs w:val="24"/>
                <w:lang w:eastAsia="ja-JP"/>
              </w:rPr>
            </w:pPr>
            <w:r w:rsidRPr="00C876AB">
              <w:rPr>
                <w:rFonts w:asciiTheme="minorHAnsi" w:eastAsia="MS Mincho" w:hAnsiTheme="minorHAnsi" w:cstheme="minorHAnsi"/>
                <w:b/>
                <w:szCs w:val="24"/>
                <w:lang w:eastAsia="ja-JP"/>
              </w:rPr>
              <w:t>Content</w:t>
            </w:r>
          </w:p>
        </w:tc>
        <w:tc>
          <w:tcPr>
            <w:tcW w:w="1595" w:type="dxa"/>
            <w:tcBorders>
              <w:top w:val="single" w:sz="4" w:space="0" w:color="auto"/>
              <w:bottom w:val="single" w:sz="4" w:space="0" w:color="auto"/>
            </w:tcBorders>
            <w:shd w:val="clear" w:color="auto" w:fill="D0CECE"/>
            <w:vAlign w:val="center"/>
          </w:tcPr>
          <w:p w14:paraId="3C14EEB3"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b/>
                <w:szCs w:val="24"/>
                <w:lang w:eastAsia="ja-JP"/>
              </w:rPr>
            </w:pPr>
            <w:r w:rsidRPr="00C876AB">
              <w:rPr>
                <w:rFonts w:asciiTheme="minorHAnsi" w:eastAsia="MS Mincho" w:hAnsiTheme="minorHAnsi" w:cstheme="minorHAnsi"/>
                <w:b/>
                <w:szCs w:val="24"/>
                <w:lang w:eastAsia="ja-JP"/>
              </w:rPr>
              <w:t>Points</w:t>
            </w:r>
          </w:p>
        </w:tc>
      </w:tr>
      <w:tr w:rsidR="00636163" w:rsidRPr="00C876AB" w14:paraId="70DCA509" w14:textId="77777777" w:rsidTr="00636163">
        <w:trPr>
          <w:jc w:val="center"/>
        </w:trPr>
        <w:tc>
          <w:tcPr>
            <w:tcW w:w="3780" w:type="dxa"/>
            <w:tcBorders>
              <w:top w:val="single" w:sz="4" w:space="0" w:color="auto"/>
            </w:tcBorders>
            <w:shd w:val="clear" w:color="auto" w:fill="auto"/>
            <w:vAlign w:val="center"/>
          </w:tcPr>
          <w:p w14:paraId="0B0B7571" w14:textId="40D46C42"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Quiz 1-18 (No Quiz 5/9/13/18)</w:t>
            </w:r>
          </w:p>
        </w:tc>
        <w:tc>
          <w:tcPr>
            <w:tcW w:w="2430" w:type="dxa"/>
            <w:tcBorders>
              <w:top w:val="single" w:sz="4" w:space="0" w:color="auto"/>
              <w:bottom w:val="single" w:sz="4" w:space="0" w:color="auto"/>
              <w:right w:val="single" w:sz="4" w:space="0" w:color="auto"/>
            </w:tcBorders>
            <w:vAlign w:val="center"/>
          </w:tcPr>
          <w:p w14:paraId="51A51C8F"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Topic 1-18</w:t>
            </w:r>
          </w:p>
        </w:tc>
        <w:tc>
          <w:tcPr>
            <w:tcW w:w="1595" w:type="dxa"/>
            <w:tcBorders>
              <w:top w:val="single" w:sz="4" w:space="0" w:color="auto"/>
              <w:bottom w:val="single" w:sz="4" w:space="0" w:color="auto"/>
            </w:tcBorders>
            <w:vAlign w:val="center"/>
          </w:tcPr>
          <w:p w14:paraId="46456FBE"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140</w:t>
            </w:r>
          </w:p>
        </w:tc>
      </w:tr>
      <w:tr w:rsidR="00636163" w:rsidRPr="00C876AB" w14:paraId="12B0CBF5" w14:textId="77777777" w:rsidTr="00636163">
        <w:trPr>
          <w:jc w:val="center"/>
        </w:trPr>
        <w:tc>
          <w:tcPr>
            <w:tcW w:w="3780" w:type="dxa"/>
            <w:shd w:val="clear" w:color="auto" w:fill="auto"/>
            <w:vAlign w:val="center"/>
          </w:tcPr>
          <w:p w14:paraId="5BB44261"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Exam 1</w:t>
            </w:r>
          </w:p>
        </w:tc>
        <w:tc>
          <w:tcPr>
            <w:tcW w:w="2430" w:type="dxa"/>
            <w:tcBorders>
              <w:top w:val="single" w:sz="4" w:space="0" w:color="auto"/>
              <w:bottom w:val="single" w:sz="4" w:space="0" w:color="auto"/>
              <w:right w:val="single" w:sz="4" w:space="0" w:color="auto"/>
            </w:tcBorders>
            <w:vAlign w:val="center"/>
          </w:tcPr>
          <w:p w14:paraId="2D6363AC"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Cs w:val="24"/>
              </w:rPr>
            </w:pPr>
            <w:r w:rsidRPr="00C876AB">
              <w:rPr>
                <w:rFonts w:asciiTheme="minorHAnsi" w:eastAsia="MS Mincho" w:hAnsiTheme="minorHAnsi" w:cstheme="minorHAnsi"/>
                <w:szCs w:val="24"/>
                <w:lang w:eastAsia="ja-JP"/>
              </w:rPr>
              <w:t>Topic 1-5</w:t>
            </w:r>
          </w:p>
        </w:tc>
        <w:tc>
          <w:tcPr>
            <w:tcW w:w="1595" w:type="dxa"/>
            <w:tcBorders>
              <w:top w:val="single" w:sz="4" w:space="0" w:color="auto"/>
              <w:bottom w:val="single" w:sz="4" w:space="0" w:color="auto"/>
            </w:tcBorders>
            <w:vAlign w:val="center"/>
          </w:tcPr>
          <w:p w14:paraId="58F38E8E"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szCs w:val="24"/>
              </w:rPr>
            </w:pPr>
            <w:r w:rsidRPr="00C876AB">
              <w:rPr>
                <w:rFonts w:asciiTheme="minorHAnsi" w:eastAsia="MS Mincho" w:hAnsiTheme="minorHAnsi" w:cstheme="minorHAnsi"/>
                <w:szCs w:val="24"/>
                <w:lang w:eastAsia="ja-JP"/>
              </w:rPr>
              <w:t>100</w:t>
            </w:r>
          </w:p>
        </w:tc>
      </w:tr>
      <w:tr w:rsidR="00636163" w:rsidRPr="00C876AB" w14:paraId="70AD6CF0" w14:textId="77777777" w:rsidTr="00636163">
        <w:trPr>
          <w:trHeight w:val="269"/>
          <w:jc w:val="center"/>
        </w:trPr>
        <w:tc>
          <w:tcPr>
            <w:tcW w:w="3780" w:type="dxa"/>
            <w:shd w:val="clear" w:color="auto" w:fill="auto"/>
            <w:vAlign w:val="center"/>
          </w:tcPr>
          <w:p w14:paraId="238D3ED6"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Exam 2</w:t>
            </w:r>
          </w:p>
        </w:tc>
        <w:tc>
          <w:tcPr>
            <w:tcW w:w="2430" w:type="dxa"/>
            <w:tcBorders>
              <w:top w:val="single" w:sz="4" w:space="0" w:color="auto"/>
              <w:bottom w:val="single" w:sz="4" w:space="0" w:color="auto"/>
              <w:right w:val="single" w:sz="4" w:space="0" w:color="auto"/>
            </w:tcBorders>
            <w:vAlign w:val="center"/>
          </w:tcPr>
          <w:p w14:paraId="7CB0607F"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Topic 6-9</w:t>
            </w:r>
          </w:p>
        </w:tc>
        <w:tc>
          <w:tcPr>
            <w:tcW w:w="1595" w:type="dxa"/>
            <w:tcBorders>
              <w:top w:val="single" w:sz="4" w:space="0" w:color="auto"/>
              <w:bottom w:val="single" w:sz="4" w:space="0" w:color="auto"/>
            </w:tcBorders>
            <w:vAlign w:val="center"/>
          </w:tcPr>
          <w:p w14:paraId="1572D04A"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100</w:t>
            </w:r>
          </w:p>
        </w:tc>
      </w:tr>
      <w:tr w:rsidR="00636163" w:rsidRPr="00C876AB" w14:paraId="3F138F1A" w14:textId="77777777" w:rsidTr="00636163">
        <w:trPr>
          <w:jc w:val="center"/>
        </w:trPr>
        <w:tc>
          <w:tcPr>
            <w:tcW w:w="3780" w:type="dxa"/>
            <w:shd w:val="clear" w:color="auto" w:fill="auto"/>
            <w:vAlign w:val="center"/>
          </w:tcPr>
          <w:p w14:paraId="48392D05"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Exam 3</w:t>
            </w:r>
          </w:p>
        </w:tc>
        <w:tc>
          <w:tcPr>
            <w:tcW w:w="2430" w:type="dxa"/>
            <w:tcBorders>
              <w:top w:val="single" w:sz="4" w:space="0" w:color="auto"/>
              <w:bottom w:val="single" w:sz="4" w:space="0" w:color="auto"/>
              <w:right w:val="single" w:sz="4" w:space="0" w:color="auto"/>
            </w:tcBorders>
            <w:vAlign w:val="center"/>
          </w:tcPr>
          <w:p w14:paraId="54810024"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Topic 10-13</w:t>
            </w:r>
          </w:p>
        </w:tc>
        <w:tc>
          <w:tcPr>
            <w:tcW w:w="1595" w:type="dxa"/>
            <w:tcBorders>
              <w:top w:val="single" w:sz="4" w:space="0" w:color="auto"/>
              <w:bottom w:val="single" w:sz="4" w:space="0" w:color="auto"/>
            </w:tcBorders>
            <w:vAlign w:val="center"/>
          </w:tcPr>
          <w:p w14:paraId="73EF516C"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100</w:t>
            </w:r>
          </w:p>
        </w:tc>
      </w:tr>
      <w:tr w:rsidR="00636163" w:rsidRPr="00C876AB" w14:paraId="30BEA6A8" w14:textId="77777777" w:rsidTr="00636163">
        <w:trPr>
          <w:trHeight w:val="278"/>
          <w:jc w:val="center"/>
        </w:trPr>
        <w:tc>
          <w:tcPr>
            <w:tcW w:w="3780" w:type="dxa"/>
            <w:tcBorders>
              <w:bottom w:val="single" w:sz="4" w:space="0" w:color="auto"/>
            </w:tcBorders>
            <w:shd w:val="clear" w:color="auto" w:fill="auto"/>
            <w:vAlign w:val="center"/>
          </w:tcPr>
          <w:p w14:paraId="6C659D74"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Exam 4</w:t>
            </w:r>
          </w:p>
        </w:tc>
        <w:tc>
          <w:tcPr>
            <w:tcW w:w="2430" w:type="dxa"/>
            <w:tcBorders>
              <w:top w:val="single" w:sz="4" w:space="0" w:color="auto"/>
              <w:bottom w:val="single" w:sz="4" w:space="0" w:color="auto"/>
              <w:right w:val="single" w:sz="4" w:space="0" w:color="auto"/>
            </w:tcBorders>
            <w:vAlign w:val="center"/>
          </w:tcPr>
          <w:p w14:paraId="11565026"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Topic 14-18</w:t>
            </w:r>
          </w:p>
        </w:tc>
        <w:tc>
          <w:tcPr>
            <w:tcW w:w="1595" w:type="dxa"/>
            <w:tcBorders>
              <w:top w:val="single" w:sz="4" w:space="0" w:color="auto"/>
              <w:bottom w:val="single" w:sz="4" w:space="0" w:color="auto"/>
            </w:tcBorders>
            <w:vAlign w:val="center"/>
          </w:tcPr>
          <w:p w14:paraId="374D6F96"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r w:rsidRPr="00C876AB">
              <w:rPr>
                <w:rFonts w:asciiTheme="minorHAnsi" w:eastAsia="MS Mincho" w:hAnsiTheme="minorHAnsi" w:cstheme="minorHAnsi"/>
                <w:szCs w:val="24"/>
                <w:lang w:eastAsia="ja-JP"/>
              </w:rPr>
              <w:t>100</w:t>
            </w:r>
          </w:p>
        </w:tc>
      </w:tr>
      <w:tr w:rsidR="00636163" w:rsidRPr="00C876AB" w14:paraId="72C68BD8" w14:textId="77777777" w:rsidTr="00636163">
        <w:trPr>
          <w:jc w:val="center"/>
        </w:trPr>
        <w:tc>
          <w:tcPr>
            <w:tcW w:w="3780" w:type="dxa"/>
            <w:tcBorders>
              <w:left w:val="nil"/>
              <w:bottom w:val="nil"/>
              <w:right w:val="nil"/>
            </w:tcBorders>
            <w:shd w:val="clear" w:color="auto" w:fill="auto"/>
            <w:vAlign w:val="center"/>
          </w:tcPr>
          <w:p w14:paraId="1D0C5AB8"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szCs w:val="24"/>
                <w:lang w:eastAsia="ja-JP"/>
              </w:rPr>
            </w:pPr>
          </w:p>
        </w:tc>
        <w:tc>
          <w:tcPr>
            <w:tcW w:w="2430" w:type="dxa"/>
            <w:tcBorders>
              <w:top w:val="single" w:sz="4" w:space="0" w:color="auto"/>
              <w:left w:val="nil"/>
              <w:bottom w:val="nil"/>
              <w:right w:val="nil"/>
            </w:tcBorders>
            <w:vAlign w:val="center"/>
          </w:tcPr>
          <w:p w14:paraId="7E00F698"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Theme="minorHAnsi" w:eastAsia="MS Mincho" w:hAnsiTheme="minorHAnsi" w:cstheme="minorHAnsi"/>
                <w:b/>
                <w:szCs w:val="24"/>
                <w:lang w:eastAsia="ja-JP"/>
              </w:rPr>
            </w:pPr>
            <w:r w:rsidRPr="00C876AB">
              <w:rPr>
                <w:rFonts w:asciiTheme="minorHAnsi" w:eastAsia="MS Mincho" w:hAnsiTheme="minorHAnsi" w:cstheme="minorHAnsi"/>
                <w:b/>
                <w:szCs w:val="24"/>
                <w:lang w:eastAsia="ja-JP"/>
              </w:rPr>
              <w:t>Total</w:t>
            </w:r>
          </w:p>
        </w:tc>
        <w:tc>
          <w:tcPr>
            <w:tcW w:w="1595" w:type="dxa"/>
            <w:tcBorders>
              <w:top w:val="single" w:sz="4" w:space="0" w:color="auto"/>
              <w:left w:val="nil"/>
              <w:bottom w:val="nil"/>
              <w:right w:val="nil"/>
            </w:tcBorders>
            <w:vAlign w:val="center"/>
          </w:tcPr>
          <w:p w14:paraId="06011670" w14:textId="77777777" w:rsidR="00636163" w:rsidRPr="00C876AB" w:rsidRDefault="00636163" w:rsidP="00421E91">
            <w:p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MS Mincho" w:hAnsiTheme="minorHAnsi" w:cstheme="minorHAnsi"/>
                <w:b/>
                <w:szCs w:val="24"/>
                <w:lang w:eastAsia="ja-JP"/>
              </w:rPr>
            </w:pPr>
            <w:r w:rsidRPr="00C876AB">
              <w:rPr>
                <w:rFonts w:asciiTheme="minorHAnsi" w:eastAsia="MS Mincho" w:hAnsiTheme="minorHAnsi" w:cstheme="minorHAnsi"/>
                <w:b/>
                <w:szCs w:val="24"/>
                <w:lang w:eastAsia="ja-JP"/>
              </w:rPr>
              <w:t>540pts</w:t>
            </w:r>
          </w:p>
        </w:tc>
      </w:tr>
    </w:tbl>
    <w:p w14:paraId="5530FBB1" w14:textId="289EAC54" w:rsidR="00064970" w:rsidRPr="00C876AB" w:rsidRDefault="00636163" w:rsidP="00636163">
      <w:pPr>
        <w:pStyle w:val="NormalWeb"/>
      </w:pPr>
      <w:r w:rsidRPr="00C876AB">
        <w:rPr>
          <w:rFonts w:ascii="Calibri" w:hAnsi="Calibri" w:cs="Calibri"/>
        </w:rPr>
        <w:t xml:space="preserve">To calculate your final grade, (1) add all the points on 14 quizzes and 4 exams, (2) divide by 540, (3) multiply by 100. </w:t>
      </w:r>
    </w:p>
    <w:p w14:paraId="4039E960" w14:textId="18BE783C" w:rsidR="00064970" w:rsidRPr="00C876AB" w:rsidRDefault="00462C22" w:rsidP="00636163">
      <w:pPr>
        <w:ind w:left="0" w:firstLine="0"/>
        <w:rPr>
          <w:b/>
          <w:bCs/>
          <w:szCs w:val="24"/>
        </w:rPr>
      </w:pPr>
      <w:r w:rsidRPr="00C876AB">
        <w:rPr>
          <w:b/>
          <w:bCs/>
          <w:szCs w:val="24"/>
          <w:u w:val="single" w:color="000000"/>
        </w:rPr>
        <w:t>ASSIGNMENT DESCRIPTIONS</w:t>
      </w:r>
    </w:p>
    <w:p w14:paraId="6F581CBE" w14:textId="0911D535" w:rsidR="00636163" w:rsidRPr="00C876AB" w:rsidRDefault="00636163" w:rsidP="00636163">
      <w:pPr>
        <w:pStyle w:val="NormalWeb"/>
      </w:pPr>
      <w:r w:rsidRPr="00C876AB">
        <w:rPr>
          <w:rFonts w:ascii="Calibri" w:hAnsi="Calibri" w:cs="Calibri"/>
          <w:b/>
          <w:bCs/>
          <w:i/>
          <w:iCs/>
        </w:rPr>
        <w:t xml:space="preserve">Lectures: </w:t>
      </w:r>
      <w:r w:rsidRPr="00C876AB">
        <w:rPr>
          <w:rFonts w:ascii="Calibri" w:hAnsi="Calibri" w:cs="Calibri"/>
        </w:rPr>
        <w:t xml:space="preserve">Each topic will be discussed face-to-face during the scheduled meeting times in SC120. </w:t>
      </w:r>
    </w:p>
    <w:p w14:paraId="7A309F44" w14:textId="4EC9DDE8" w:rsidR="00636163" w:rsidRPr="00C876AB" w:rsidRDefault="00636163" w:rsidP="00636163">
      <w:pPr>
        <w:pStyle w:val="NormalWeb"/>
      </w:pPr>
      <w:r w:rsidRPr="00C876AB">
        <w:rPr>
          <w:rFonts w:ascii="Calibri" w:hAnsi="Calibri" w:cs="Calibri"/>
          <w:b/>
          <w:bCs/>
          <w:i/>
          <w:iCs/>
        </w:rPr>
        <w:t xml:space="preserve">Homework (Extra Credit): </w:t>
      </w:r>
      <w:r w:rsidRPr="00C876AB">
        <w:rPr>
          <w:rFonts w:ascii="Calibri" w:hAnsi="Calibri" w:cs="Calibri"/>
        </w:rPr>
        <w:t>To encourage additional practice, students are encouraged to complete and submit homework. MA085A and MA085B workbooks (3</w:t>
      </w:r>
      <w:r w:rsidRPr="00C876AB">
        <w:rPr>
          <w:rFonts w:ascii="Calibri" w:hAnsi="Calibri" w:cs="Calibri"/>
          <w:vertAlign w:val="superscript"/>
        </w:rPr>
        <w:t>rd</w:t>
      </w:r>
      <w:r w:rsidRPr="00C876AB">
        <w:rPr>
          <w:rFonts w:ascii="Calibri" w:hAnsi="Calibri" w:cs="Calibri"/>
        </w:rPr>
        <w:t xml:space="preserve"> edition) are required to complete the assigned homework problems. Students can earn 1-5 points toward exam score by completing the assigned homework relative to that exam. The percentage of completed homework assignments will determine the extra credit points awarded. Deadline to submit homework is the day of its corresponding exam. </w:t>
      </w:r>
    </w:p>
    <w:p w14:paraId="5BCFEBA5" w14:textId="394F90EE" w:rsidR="00636163" w:rsidRPr="00C876AB" w:rsidRDefault="00636163" w:rsidP="00636163">
      <w:pPr>
        <w:pStyle w:val="NormalWeb"/>
      </w:pPr>
      <w:r w:rsidRPr="00C876AB">
        <w:rPr>
          <w:rFonts w:ascii="Calibri" w:hAnsi="Calibri" w:cs="Calibri"/>
          <w:b/>
          <w:bCs/>
          <w:i/>
          <w:iCs/>
        </w:rPr>
        <w:t xml:space="preserve">Quizzes: </w:t>
      </w:r>
      <w:r w:rsidRPr="00C876AB">
        <w:rPr>
          <w:rFonts w:ascii="Calibri" w:hAnsi="Calibri" w:cs="Calibri"/>
        </w:rPr>
        <w:t xml:space="preserve">Each topic will be lectured, discussed, and evaluated. After each topic is covered, the corresponding topic quiz will be administered except for Topics 5, 9, 13, and 18. There will be a total of 14 quizzes. No make-up will be given for a missed quiz. Use of calculator and all notes and workbooks are prohibited from use on quizzes. See schedule for dates of quizzes. </w:t>
      </w:r>
    </w:p>
    <w:p w14:paraId="76845E48" w14:textId="3C77DA1C" w:rsidR="00636163" w:rsidRPr="00C876AB" w:rsidRDefault="00636163" w:rsidP="00636163">
      <w:pPr>
        <w:pStyle w:val="NormalWeb"/>
      </w:pPr>
      <w:r w:rsidRPr="00C876AB">
        <w:rPr>
          <w:rFonts w:ascii="Calibri" w:hAnsi="Calibri" w:cs="Calibri"/>
          <w:b/>
          <w:bCs/>
          <w:i/>
          <w:iCs/>
        </w:rPr>
        <w:t xml:space="preserve">Exams: </w:t>
      </w:r>
      <w:r w:rsidRPr="00C876AB">
        <w:rPr>
          <w:rFonts w:ascii="Calibri" w:hAnsi="Calibri" w:cs="Calibri"/>
        </w:rPr>
        <w:t xml:space="preserve">After every four or five topics there will be an exam. There will be a total of 4 exams. Use of calculator and all notes and workbooks are prohibited from use on exams. No make-up will be given for a missed exam. Very special circumstances for being allowed to make up an exam should be handled by immediate consultation with the instructor. Except for true emergencies, these special cases are arranged in advance with the instructor. See schedule for dates of exams. </w:t>
      </w:r>
    </w:p>
    <w:p w14:paraId="658D19E4" w14:textId="5CF725A8" w:rsidR="00636163" w:rsidRPr="00C876AB" w:rsidRDefault="00636163" w:rsidP="00636163">
      <w:pPr>
        <w:pStyle w:val="NormalWeb"/>
      </w:pPr>
      <w:r w:rsidRPr="00C876AB">
        <w:rPr>
          <w:rFonts w:ascii="Calibri" w:hAnsi="Calibri" w:cs="Calibri"/>
          <w:b/>
          <w:bCs/>
          <w:i/>
          <w:iCs/>
        </w:rPr>
        <w:lastRenderedPageBreak/>
        <w:t xml:space="preserve">Final Exam: </w:t>
      </w:r>
      <w:r w:rsidRPr="00C876AB">
        <w:rPr>
          <w:rFonts w:ascii="Calibri" w:hAnsi="Calibri" w:cs="Calibri"/>
        </w:rPr>
        <w:t xml:space="preserve">The final exam is cumulative and will include questions from ALL topics. Use of calculator and all notes and workbooks are prohibited from use on final exam. You will need to show all work for the exam. All students are required to take the final exam. The final exam does not count towards a student’s final grade, but all students are encouraged to do their best to demonstrate improvement from the beginning of the semester to the end. The final exam may be used to replace one of the four exams to improve student’s final grade. </w:t>
      </w:r>
    </w:p>
    <w:p w14:paraId="71273490" w14:textId="309505C4" w:rsidR="00636163" w:rsidRPr="00C876AB" w:rsidRDefault="00636163" w:rsidP="00636163">
      <w:pPr>
        <w:pStyle w:val="NormalWeb"/>
        <w:jc w:val="center"/>
      </w:pPr>
      <w:r w:rsidRPr="00C876AB">
        <w:rPr>
          <w:rFonts w:ascii="Calibri" w:hAnsi="Calibri" w:cs="Calibri"/>
          <w:b/>
          <w:bCs/>
          <w:color w:val="BF0000"/>
        </w:rPr>
        <w:t>NO CALCULATORS OR OTHER ELECTRONIC DEVICES ARE ALLOWED FOR ANY QUIZ/EXAM</w:t>
      </w:r>
    </w:p>
    <w:p w14:paraId="3328D8DF" w14:textId="62D71A38" w:rsidR="00064970" w:rsidRPr="00C876AB" w:rsidRDefault="00636163" w:rsidP="00A25205">
      <w:pPr>
        <w:pStyle w:val="NormalWeb"/>
      </w:pPr>
      <w:r w:rsidRPr="00C876AB">
        <w:rPr>
          <w:rFonts w:ascii="Calibri" w:hAnsi="Calibri" w:cs="Calibri"/>
          <w:b/>
          <w:bCs/>
          <w:i/>
          <w:iCs/>
        </w:rPr>
        <w:t xml:space="preserve">Attendance and Time Consideration: </w:t>
      </w:r>
      <w:r w:rsidRPr="00C876AB">
        <w:rPr>
          <w:rFonts w:ascii="Calibri" w:hAnsi="Calibri" w:cs="Calibri"/>
        </w:rPr>
        <w:t xml:space="preserve">Attendance is needed to pass the course. Attendance and participation </w:t>
      </w:r>
      <w:proofErr w:type="gramStart"/>
      <w:r w:rsidRPr="00C876AB">
        <w:rPr>
          <w:rFonts w:ascii="Calibri" w:hAnsi="Calibri" w:cs="Calibri"/>
        </w:rPr>
        <w:t>is</w:t>
      </w:r>
      <w:proofErr w:type="gramEnd"/>
      <w:r w:rsidRPr="00C876AB">
        <w:rPr>
          <w:rFonts w:ascii="Calibri" w:hAnsi="Calibri" w:cs="Calibri"/>
        </w:rPr>
        <w:t xml:space="preserve"> of the utmost importance. Satisfactory participation means that you are willing to share your thought processes, questions, and solutions with the class, that you support your classmates by listening and thoughtfully reacting to their ideas, and that you come prepared to the class so that you can actively participate in our discussions. Students who are absent must reach out to classmates or set an appointment with the instructor to discuss missed work. </w:t>
      </w:r>
    </w:p>
    <w:p w14:paraId="53530C3B" w14:textId="171A7CD1" w:rsidR="00064970" w:rsidRPr="00C876AB" w:rsidRDefault="00050F17" w:rsidP="00B33AB5">
      <w:pPr>
        <w:rPr>
          <w:szCs w:val="24"/>
        </w:rPr>
      </w:pPr>
      <w:r w:rsidRPr="00050F17">
        <w:rPr>
          <w:noProof/>
          <w:szCs w:val="24"/>
        </w:rPr>
        <w:pict w14:anchorId="33D431E1">
          <v:rect id="_x0000_i1026" alt="" style="width:465.65pt;height:.05pt;mso-width-percent:0;mso-height-percent:0;mso-width-percent:0;mso-height-percent:0" o:hrpct="995" o:hralign="center" o:hrstd="t" o:hr="t" fillcolor="#a0a0a0" stroked="f"/>
        </w:pict>
      </w:r>
    </w:p>
    <w:p w14:paraId="3EAC3EBF" w14:textId="3D313E0F" w:rsidR="001C10AF" w:rsidRPr="00C876AB" w:rsidRDefault="001C10AF" w:rsidP="001C10AF">
      <w:pPr>
        <w:rPr>
          <w:szCs w:val="24"/>
          <w:u w:color="000000"/>
        </w:rPr>
      </w:pPr>
    </w:p>
    <w:p w14:paraId="590D1696" w14:textId="0CA20526" w:rsidR="00064970" w:rsidRPr="00C876AB" w:rsidRDefault="00462C22" w:rsidP="00A25205">
      <w:pPr>
        <w:ind w:left="0" w:firstLine="0"/>
        <w:rPr>
          <w:b/>
          <w:bCs/>
          <w:szCs w:val="24"/>
        </w:rPr>
      </w:pPr>
      <w:r w:rsidRPr="00C876AB">
        <w:rPr>
          <w:b/>
          <w:bCs/>
          <w:szCs w:val="24"/>
          <w:u w:val="single" w:color="000000"/>
        </w:rPr>
        <w:t xml:space="preserve">Course, Program, and University </w:t>
      </w:r>
      <w:r w:rsidR="00064970" w:rsidRPr="00C876AB">
        <w:rPr>
          <w:b/>
          <w:bCs/>
          <w:szCs w:val="24"/>
          <w:u w:val="single" w:color="000000"/>
        </w:rPr>
        <w:t>Policies and Other Information</w:t>
      </w:r>
      <w:r w:rsidR="00064970" w:rsidRPr="00C876AB">
        <w:rPr>
          <w:b/>
          <w:bCs/>
          <w:szCs w:val="24"/>
        </w:rPr>
        <w:t xml:space="preserve"> </w:t>
      </w:r>
    </w:p>
    <w:p w14:paraId="01059FBD" w14:textId="77555637" w:rsidR="00A25205" w:rsidRPr="00C876AB" w:rsidRDefault="00A25205" w:rsidP="00A25205">
      <w:pPr>
        <w:pStyle w:val="NormalWeb"/>
      </w:pPr>
      <w:r w:rsidRPr="00C876AB">
        <w:rPr>
          <w:rFonts w:ascii="Calibri" w:hAnsi="Calibri" w:cs="Calibri"/>
          <w:b/>
          <w:bCs/>
          <w:i/>
          <w:iCs/>
        </w:rPr>
        <w:t xml:space="preserve">Tobacco-Free/Smoke-Free/Vape-Free Campus: </w:t>
      </w:r>
      <w:r w:rsidRPr="00C876AB">
        <w:rPr>
          <w:rFonts w:ascii="Calibri" w:hAnsi="Calibri" w:cs="Calibri"/>
        </w:rPr>
        <w:t xml:space="preserve">University of Guam is a tobacco-free/vape-free campus. Thank you for not using tobacco/vape products on campus, and for helping make UOG a healthy learning and living environment. </w:t>
      </w:r>
      <w:r w:rsidRPr="00C876AB">
        <w:rPr>
          <w:rFonts w:ascii="Calibri" w:hAnsi="Calibri" w:cs="Calibri"/>
          <w:color w:val="0000FF"/>
        </w:rPr>
        <w:t xml:space="preserve">http://www.uog.edu/smoke-free-uog </w:t>
      </w:r>
    </w:p>
    <w:p w14:paraId="21E6F534" w14:textId="1FD9815B" w:rsidR="00A25205" w:rsidRPr="00C876AB" w:rsidRDefault="00A25205" w:rsidP="00A25205">
      <w:pPr>
        <w:pStyle w:val="NormalWeb"/>
      </w:pPr>
      <w:r w:rsidRPr="00C876AB">
        <w:rPr>
          <w:rFonts w:ascii="Calibri" w:hAnsi="Calibri" w:cs="Calibri"/>
          <w:b/>
          <w:bCs/>
          <w:i/>
          <w:iCs/>
        </w:rPr>
        <w:t xml:space="preserve">Notification of Rights Under FERPA: </w:t>
      </w:r>
      <w:r w:rsidRPr="00C876AB">
        <w:rPr>
          <w:rFonts w:ascii="Calibri" w:hAnsi="Calibri" w:cs="Calibri"/>
        </w:rPr>
        <w:t xml:space="preserve">The Family Educational Rights and Privacy Act (FERPA) affords students certain rights with respect to their education records. These rights for students, parents and school officials can be viewed at </w:t>
      </w:r>
      <w:r w:rsidRPr="00C876AB">
        <w:rPr>
          <w:rFonts w:ascii="Calibri" w:hAnsi="Calibri" w:cs="Calibri"/>
          <w:color w:val="0000FF"/>
        </w:rPr>
        <w:t>http://www2.ed.gov/policy/gen/guid/fpco/ferpa/index.html</w:t>
      </w:r>
      <w:r w:rsidRPr="00C876AB">
        <w:rPr>
          <w:rFonts w:ascii="Calibri" w:hAnsi="Calibri" w:cs="Calibri"/>
        </w:rPr>
        <w:t xml:space="preserve">. </w:t>
      </w:r>
    </w:p>
    <w:p w14:paraId="6C913B9D" w14:textId="76443FD2" w:rsidR="00A25205" w:rsidRPr="00C876AB" w:rsidRDefault="00A25205" w:rsidP="00A25205">
      <w:pPr>
        <w:pStyle w:val="NormalWeb"/>
      </w:pPr>
      <w:r w:rsidRPr="00C876AB">
        <w:rPr>
          <w:rFonts w:ascii="Calibri" w:hAnsi="Calibri" w:cs="Calibri"/>
          <w:b/>
          <w:bCs/>
          <w:i/>
          <w:iCs/>
        </w:rPr>
        <w:t xml:space="preserve">Academic Integrity Policy: </w:t>
      </w:r>
      <w:r w:rsidRPr="00C876AB">
        <w:rPr>
          <w:rFonts w:ascii="Calibri" w:hAnsi="Calibri" w:cs="Calibri"/>
        </w:rPr>
        <w:t xml:space="preserve">Academic Integrity is about performing in your role as a student in ways that are honest, trustworthy, respectful, responsible, and fair (see </w:t>
      </w:r>
      <w:r w:rsidRPr="00C876AB">
        <w:rPr>
          <w:rFonts w:ascii="Calibri" w:hAnsi="Calibri" w:cs="Calibri"/>
          <w:color w:val="0000FF"/>
        </w:rPr>
        <w:t xml:space="preserve">www.academicintegrity.org </w:t>
      </w:r>
      <w:r w:rsidRPr="00C876AB">
        <w:rPr>
          <w:rFonts w:ascii="Calibri" w:hAnsi="Calibri" w:cs="Calibri"/>
        </w:rPr>
        <w:t xml:space="preserve">for more information). As a student, you will complete your academic assignments in the manner expected by the instructor. In line with the goal of developing ethical professionals, students must adhere to honesty on quizzes, </w:t>
      </w:r>
      <w:proofErr w:type="gramStart"/>
      <w:r w:rsidRPr="00C876AB">
        <w:rPr>
          <w:rFonts w:ascii="Calibri" w:hAnsi="Calibri" w:cs="Calibri"/>
        </w:rPr>
        <w:t>exams</w:t>
      </w:r>
      <w:proofErr w:type="gramEnd"/>
      <w:r w:rsidRPr="00C876AB">
        <w:rPr>
          <w:rFonts w:ascii="Calibri" w:hAnsi="Calibri" w:cs="Calibri"/>
        </w:rPr>
        <w:t xml:space="preserve"> and assignments. Absolutely no credit/points will be granted for work where cheating (quizzes/exams) and plagiarism are observed. Academic dishonesty, including but not limited to cheating and plagiarism may result in suspension or expulsion from the University. Refer to the UOG Student Handbook and Code of Conduct for more information (</w:t>
      </w:r>
      <w:r w:rsidRPr="00C876AB">
        <w:rPr>
          <w:rFonts w:ascii="Calibri" w:hAnsi="Calibri" w:cs="Calibri"/>
          <w:color w:val="0000FF"/>
        </w:rPr>
        <w:t>https://www.uog.edu/helpline/policies-procedures</w:t>
      </w:r>
      <w:r w:rsidRPr="00C876AB">
        <w:rPr>
          <w:rFonts w:ascii="Calibri" w:hAnsi="Calibri" w:cs="Calibri"/>
        </w:rPr>
        <w:t xml:space="preserve">). </w:t>
      </w:r>
    </w:p>
    <w:p w14:paraId="6AD4A970" w14:textId="23339A6C" w:rsidR="00A25205" w:rsidRPr="00C876AB" w:rsidRDefault="00C876AB" w:rsidP="00A25205">
      <w:pPr>
        <w:pStyle w:val="NormalWeb"/>
      </w:pPr>
      <w:r>
        <w:rPr>
          <w:rFonts w:ascii="Calibri" w:hAnsi="Calibri" w:cs="Calibri"/>
          <w:b/>
          <w:bCs/>
          <w:i/>
          <w:iCs/>
        </w:rPr>
        <w:br w:type="column"/>
      </w:r>
      <w:r w:rsidR="00A25205" w:rsidRPr="00C876AB">
        <w:rPr>
          <w:rFonts w:ascii="Calibri" w:hAnsi="Calibri" w:cs="Calibri"/>
          <w:b/>
          <w:bCs/>
          <w:i/>
          <w:iCs/>
        </w:rPr>
        <w:lastRenderedPageBreak/>
        <w:t xml:space="preserve">UOG Disabilities Policy/ADA Accommodation Services: </w:t>
      </w:r>
      <w:r w:rsidR="00A25205" w:rsidRPr="00C876AB">
        <w:rPr>
          <w:rFonts w:ascii="Calibri" w:hAnsi="Calibri" w:cs="Calibri"/>
        </w:rPr>
        <w:t xml:space="preserve">The University is committed to providing an inclusive and welcoming environment for all members of our community. Federal and local laws protect the University community from any act of sex discrimination. Such acts violate the essential dignity of our community members. If you need assistance with EEO (Equal Employment Opportunity) and/or Title IX concerns, please contact the Director of EEO/ADA &amp; TITLE IX Office at 671-735-2244, 671-735-2971, TDD 671-735-2243 or eeo-ada@triton.uog.edu. </w:t>
      </w:r>
    </w:p>
    <w:p w14:paraId="7B750F64" w14:textId="77777777" w:rsidR="00A25205" w:rsidRPr="00C876AB" w:rsidRDefault="00A25205" w:rsidP="00A25205">
      <w:pPr>
        <w:pStyle w:val="NormalWeb"/>
      </w:pPr>
      <w:r w:rsidRPr="00C876AB">
        <w:rPr>
          <w:rFonts w:ascii="Calibri" w:hAnsi="Calibri" w:cs="Calibri"/>
        </w:rPr>
        <w:t xml:space="preserve">For individuals covered under the ADA {Americans with Disabilities Act), if you are a student with a disability requiring academic accommodation(s), please contact the Student Counseling and Advising Service Accommodations Office to discuss your confidential request. Please provide an accommodation letter from the Disability Support Services/Student Counseling and Advising Service Accommodation counselor. To register for academic accommodations, please contact or visit the Student Center, Rotunda Office #6, disabilitysupport@triton.uog.edu or telephone/(TDD) 671-735-2460. </w:t>
      </w:r>
    </w:p>
    <w:p w14:paraId="0B5F69A3" w14:textId="77777777" w:rsidR="00C876AB" w:rsidRPr="00C876AB" w:rsidRDefault="00A25205" w:rsidP="00C876AB">
      <w:pPr>
        <w:pStyle w:val="NormalWeb"/>
        <w:rPr>
          <w:rFonts w:ascii="Calibri" w:hAnsi="Calibri" w:cs="Calibri"/>
        </w:rPr>
      </w:pPr>
      <w:r w:rsidRPr="00C876AB">
        <w:rPr>
          <w:rFonts w:ascii="Calibri" w:hAnsi="Calibri" w:cs="Calibri"/>
          <w:b/>
          <w:bCs/>
          <w:i/>
          <w:iCs/>
        </w:rPr>
        <w:t xml:space="preserve">Statement of Unacceptable Conduct for Students, Staff, Faculty: </w:t>
      </w:r>
      <w:r w:rsidRPr="00C876AB">
        <w:t xml:space="preserve"> </w:t>
      </w:r>
      <w:r w:rsidRPr="00C876AB">
        <w:rPr>
          <w:rFonts w:ascii="Calibri" w:hAnsi="Calibri" w:cs="Calibri"/>
        </w:rPr>
        <w:t>The following will not be tolerated</w:t>
      </w:r>
    </w:p>
    <w:p w14:paraId="4359021D" w14:textId="0F6A9B6E" w:rsidR="00C876AB" w:rsidRPr="00C876AB" w:rsidRDefault="00A25205" w:rsidP="00C876AB">
      <w:pPr>
        <w:pStyle w:val="NormalWeb"/>
        <w:numPr>
          <w:ilvl w:val="0"/>
          <w:numId w:val="25"/>
        </w:numPr>
        <w:rPr>
          <w:rFonts w:ascii="Calibri" w:hAnsi="Calibri" w:cs="Calibri"/>
        </w:rPr>
      </w:pPr>
      <w:r w:rsidRPr="00C876AB">
        <w:rPr>
          <w:rFonts w:ascii="Calibri" w:hAnsi="Calibri" w:cs="Calibri"/>
        </w:rPr>
        <w:t>sexual harassment, intimidation, or discrimination,</w:t>
      </w:r>
    </w:p>
    <w:p w14:paraId="7F61A483" w14:textId="717AA84C" w:rsidR="00C876AB" w:rsidRPr="00C876AB" w:rsidRDefault="00A25205" w:rsidP="00C876AB">
      <w:pPr>
        <w:pStyle w:val="NormalWeb"/>
        <w:numPr>
          <w:ilvl w:val="0"/>
          <w:numId w:val="25"/>
        </w:numPr>
        <w:rPr>
          <w:rFonts w:ascii="Calibri" w:hAnsi="Calibri" w:cs="Calibri"/>
        </w:rPr>
      </w:pPr>
      <w:r w:rsidRPr="00C876AB">
        <w:rPr>
          <w:rFonts w:ascii="Calibri" w:hAnsi="Calibri" w:cs="Calibri"/>
        </w:rPr>
        <w:t>physical or verbal abuse,</w:t>
      </w:r>
    </w:p>
    <w:p w14:paraId="31868A2C" w14:textId="116F8C2F" w:rsidR="00C876AB" w:rsidRPr="00C876AB" w:rsidRDefault="00A25205" w:rsidP="00C876AB">
      <w:pPr>
        <w:pStyle w:val="NormalWeb"/>
        <w:numPr>
          <w:ilvl w:val="0"/>
          <w:numId w:val="25"/>
        </w:numPr>
        <w:rPr>
          <w:rFonts w:ascii="Calibri" w:hAnsi="Calibri" w:cs="Calibri"/>
        </w:rPr>
      </w:pPr>
      <w:r w:rsidRPr="00C876AB">
        <w:rPr>
          <w:rFonts w:ascii="Calibri" w:hAnsi="Calibri" w:cs="Calibri"/>
        </w:rPr>
        <w:t xml:space="preserve">disparaging comments related to age, color, disability, gender, gender identity, gender expression, national origin, </w:t>
      </w:r>
    </w:p>
    <w:p w14:paraId="78D9423A" w14:textId="6C5FC7F2" w:rsidR="00C876AB" w:rsidRPr="00C876AB" w:rsidRDefault="00A25205" w:rsidP="00C876AB">
      <w:pPr>
        <w:pStyle w:val="NormalWeb"/>
        <w:numPr>
          <w:ilvl w:val="0"/>
          <w:numId w:val="25"/>
        </w:numPr>
        <w:rPr>
          <w:rFonts w:ascii="Calibri" w:hAnsi="Calibri" w:cs="Calibri"/>
        </w:rPr>
      </w:pPr>
      <w:r w:rsidRPr="00C876AB">
        <w:rPr>
          <w:rFonts w:ascii="Calibri" w:hAnsi="Calibri" w:cs="Calibri"/>
        </w:rPr>
        <w:t>political affiliation, race, religion, sexual orientation, and/or veteran status,</w:t>
      </w:r>
    </w:p>
    <w:p w14:paraId="5BB5E663" w14:textId="41CE9E16" w:rsidR="00C876AB" w:rsidRPr="00C876AB" w:rsidRDefault="00A25205" w:rsidP="00C876AB">
      <w:pPr>
        <w:pStyle w:val="NormalWeb"/>
        <w:numPr>
          <w:ilvl w:val="0"/>
          <w:numId w:val="25"/>
        </w:numPr>
        <w:rPr>
          <w:rFonts w:ascii="Calibri" w:hAnsi="Calibri" w:cs="Calibri"/>
        </w:rPr>
      </w:pPr>
      <w:r w:rsidRPr="00C876AB">
        <w:rPr>
          <w:rFonts w:ascii="Calibri" w:hAnsi="Calibri" w:cs="Calibri"/>
        </w:rPr>
        <w:t>unwelcome physical contact,</w:t>
      </w:r>
    </w:p>
    <w:p w14:paraId="5C9C30A4" w14:textId="6F02DBC4" w:rsidR="00C876AB" w:rsidRPr="00C876AB" w:rsidRDefault="00A25205" w:rsidP="00C876AB">
      <w:pPr>
        <w:pStyle w:val="NormalWeb"/>
        <w:numPr>
          <w:ilvl w:val="0"/>
          <w:numId w:val="25"/>
        </w:numPr>
        <w:rPr>
          <w:rFonts w:ascii="Calibri" w:hAnsi="Calibri" w:cs="Calibri"/>
        </w:rPr>
      </w:pPr>
      <w:r w:rsidRPr="00C876AB">
        <w:rPr>
          <w:rFonts w:ascii="Calibri" w:hAnsi="Calibri" w:cs="Calibri"/>
        </w:rPr>
        <w:t xml:space="preserve">inappropriate nudity and/or sexual images, and or </w:t>
      </w:r>
    </w:p>
    <w:p w14:paraId="0FEC9E67" w14:textId="308AEC68" w:rsidR="00A25205" w:rsidRPr="00C876AB" w:rsidRDefault="00A25205" w:rsidP="00C876AB">
      <w:pPr>
        <w:pStyle w:val="NormalWeb"/>
        <w:numPr>
          <w:ilvl w:val="0"/>
          <w:numId w:val="25"/>
        </w:numPr>
        <w:rPr>
          <w:rFonts w:ascii="Calibri" w:hAnsi="Calibri" w:cs="Calibri"/>
        </w:rPr>
      </w:pPr>
      <w:r w:rsidRPr="00C876AB">
        <w:rPr>
          <w:rFonts w:ascii="Calibri" w:hAnsi="Calibri" w:cs="Calibri"/>
        </w:rPr>
        <w:t xml:space="preserve">threatening or stalking </w:t>
      </w:r>
    </w:p>
    <w:p w14:paraId="343AD25D" w14:textId="7178990F" w:rsidR="00A25205" w:rsidRPr="00C876AB" w:rsidRDefault="00A25205" w:rsidP="00A25205">
      <w:pPr>
        <w:pStyle w:val="NormalWeb"/>
      </w:pPr>
      <w:r w:rsidRPr="00C876AB">
        <w:rPr>
          <w:rFonts w:ascii="Calibri" w:hAnsi="Calibri" w:cs="Calibri"/>
          <w:b/>
          <w:bCs/>
          <w:i/>
          <w:iCs/>
        </w:rPr>
        <w:t xml:space="preserve">Withdrawal from Course: </w:t>
      </w:r>
      <w:r w:rsidRPr="00C876AB">
        <w:rPr>
          <w:rFonts w:ascii="Calibri" w:hAnsi="Calibri" w:cs="Calibri"/>
          <w:shd w:val="clear" w:color="auto" w:fill="FFFFFF"/>
        </w:rPr>
        <w:t>Deadline for “Voluntary Withdrawal” is O</w:t>
      </w:r>
      <w:r w:rsidR="00C876AB" w:rsidRPr="00C876AB">
        <w:rPr>
          <w:rFonts w:ascii="Calibri" w:hAnsi="Calibri" w:cs="Calibri"/>
          <w:shd w:val="clear" w:color="auto" w:fill="FFFFFF"/>
        </w:rPr>
        <w:t xml:space="preserve">ctober </w:t>
      </w:r>
      <w:r w:rsidRPr="00C876AB">
        <w:rPr>
          <w:rFonts w:ascii="Calibri" w:hAnsi="Calibri" w:cs="Calibri"/>
          <w:shd w:val="clear" w:color="auto" w:fill="FFFFFF"/>
        </w:rPr>
        <w:t>7. Deadline to submit “Petition to Withdraw” is D</w:t>
      </w:r>
      <w:r w:rsidR="00C876AB" w:rsidRPr="00C876AB">
        <w:rPr>
          <w:rFonts w:ascii="Calibri" w:hAnsi="Calibri" w:cs="Calibri"/>
          <w:shd w:val="clear" w:color="auto" w:fill="FFFFFF"/>
        </w:rPr>
        <w:t>ecember</w:t>
      </w:r>
      <w:r w:rsidRPr="00C876AB">
        <w:rPr>
          <w:rFonts w:ascii="Calibri" w:hAnsi="Calibri" w:cs="Calibri"/>
          <w:shd w:val="clear" w:color="auto" w:fill="FFFFFF"/>
        </w:rPr>
        <w:t xml:space="preserve"> 9. </w:t>
      </w:r>
    </w:p>
    <w:p w14:paraId="0C30A451" w14:textId="7816F14A" w:rsidR="00A25205" w:rsidRPr="00C876AB" w:rsidRDefault="00A25205" w:rsidP="00A25205">
      <w:pPr>
        <w:pStyle w:val="NormalWeb"/>
      </w:pPr>
      <w:proofErr w:type="spellStart"/>
      <w:r w:rsidRPr="00C876AB">
        <w:rPr>
          <w:rFonts w:ascii="Calibri" w:hAnsi="Calibri" w:cs="Calibri"/>
          <w:b/>
          <w:bCs/>
          <w:i/>
          <w:iCs/>
        </w:rPr>
        <w:t>CollegeNET</w:t>
      </w:r>
      <w:proofErr w:type="spellEnd"/>
      <w:r w:rsidRPr="00C876AB">
        <w:rPr>
          <w:rFonts w:ascii="Calibri" w:hAnsi="Calibri" w:cs="Calibri"/>
          <w:b/>
          <w:bCs/>
          <w:i/>
          <w:iCs/>
        </w:rPr>
        <w:t xml:space="preserve"> Course Evaluations: </w:t>
      </w:r>
      <w:r w:rsidRPr="00C876AB">
        <w:rPr>
          <w:rFonts w:ascii="Calibri" w:hAnsi="Calibri" w:cs="Calibri"/>
        </w:rPr>
        <w:t xml:space="preserve">Course evaluations will be available for students to complete from </w:t>
      </w:r>
      <w:r w:rsidR="00C876AB" w:rsidRPr="00C876AB">
        <w:rPr>
          <w:rFonts w:ascii="Calibri" w:hAnsi="Calibri" w:cs="Calibri"/>
        </w:rPr>
        <w:t>November 21-December 9</w:t>
      </w:r>
      <w:r w:rsidRPr="00C876AB">
        <w:rPr>
          <w:rFonts w:ascii="Calibri" w:hAnsi="Calibri" w:cs="Calibri"/>
        </w:rPr>
        <w:t>. You can access the course evaluations by going to the University of Guam’s website, click on the yellow Login button, select “</w:t>
      </w:r>
      <w:proofErr w:type="spellStart"/>
      <w:r w:rsidRPr="00C876AB">
        <w:rPr>
          <w:rFonts w:ascii="Calibri" w:hAnsi="Calibri" w:cs="Calibri"/>
        </w:rPr>
        <w:t>CollegeNet</w:t>
      </w:r>
      <w:proofErr w:type="spellEnd"/>
      <w:r w:rsidRPr="00C876AB">
        <w:rPr>
          <w:rFonts w:ascii="Calibri" w:hAnsi="Calibri" w:cs="Calibri"/>
        </w:rPr>
        <w:t xml:space="preserve"> Course Evaluations” You will need to know your Webadvisor/Self-Service username. Completion of course evaluation may be substituted as extra credit towards an exam per instructor’s discretion and upon proof of completion. </w:t>
      </w:r>
    </w:p>
    <w:p w14:paraId="05C060A1" w14:textId="0CCDBBE2" w:rsidR="001237B4" w:rsidRPr="00C876AB" w:rsidRDefault="00A25205" w:rsidP="00C876AB">
      <w:pPr>
        <w:pStyle w:val="NormalWeb"/>
        <w:sectPr w:rsidR="001237B4" w:rsidRPr="00C876AB" w:rsidSect="008D709D">
          <w:headerReference w:type="even" r:id="rId8"/>
          <w:headerReference w:type="default" r:id="rId9"/>
          <w:footerReference w:type="even" r:id="rId10"/>
          <w:footerReference w:type="default" r:id="rId11"/>
          <w:headerReference w:type="first" r:id="rId12"/>
          <w:footerReference w:type="first" r:id="rId13"/>
          <w:pgSz w:w="12240" w:h="15840"/>
          <w:pgMar w:top="1953" w:right="1440" w:bottom="1440" w:left="1440" w:header="639" w:footer="720" w:gutter="0"/>
          <w:cols w:space="720"/>
          <w:titlePg/>
          <w:docGrid w:linePitch="326"/>
        </w:sectPr>
      </w:pPr>
      <w:r w:rsidRPr="00C876AB">
        <w:rPr>
          <w:rFonts w:ascii="Calibri" w:hAnsi="Calibri" w:cs="Calibri"/>
          <w:b/>
          <w:bCs/>
          <w:i/>
          <w:iCs/>
        </w:rPr>
        <w:t xml:space="preserve">Tutoring: </w:t>
      </w:r>
      <w:r w:rsidRPr="00C876AB">
        <w:rPr>
          <w:rFonts w:ascii="Calibri" w:hAnsi="Calibri" w:cs="Calibri"/>
        </w:rPr>
        <w:t xml:space="preserve">Students are encouraged to schedule tutoring with the UOG Math Tutor Lab. Virtual and in person tutoring are available. Students can book an appointment at </w:t>
      </w:r>
      <w:hyperlink r:id="rId14" w:history="1">
        <w:r w:rsidR="00C876AB" w:rsidRPr="007D4F9F">
          <w:rPr>
            <w:rStyle w:val="Hyperlink"/>
            <w:rFonts w:ascii="Calibri" w:hAnsi="Calibri" w:cs="Calibri"/>
          </w:rPr>
          <w:t>www.uogmathlab.org</w:t>
        </w:r>
      </w:hyperlink>
      <w:r w:rsidR="00C876AB">
        <w:rPr>
          <w:rFonts w:ascii="Calibri" w:hAnsi="Calibri" w:cs="Calibri"/>
          <w:color w:val="0000FF"/>
        </w:rPr>
        <w:t xml:space="preserve"> </w:t>
      </w:r>
      <w:r w:rsidR="00C876AB">
        <w:rPr>
          <w:rFonts w:ascii="Calibri" w:hAnsi="Calibri" w:cs="Calibri"/>
        </w:rPr>
        <w:t>For hours of operation or more information</w:t>
      </w:r>
      <w:r w:rsidRPr="00C876AB">
        <w:rPr>
          <w:rFonts w:ascii="Calibri" w:hAnsi="Calibri" w:cs="Calibri"/>
        </w:rPr>
        <w:t xml:space="preserve">, call </w:t>
      </w:r>
      <w:r w:rsidR="00C876AB">
        <w:rPr>
          <w:rFonts w:ascii="Calibri" w:hAnsi="Calibri" w:cs="Calibri"/>
        </w:rPr>
        <w:t>671-</w:t>
      </w:r>
      <w:r w:rsidRPr="00C876AB">
        <w:rPr>
          <w:rFonts w:ascii="Calibri" w:hAnsi="Calibri" w:cs="Calibri"/>
        </w:rPr>
        <w:t>735-2064 or email mathtutorlab@triton.uog.edu</w:t>
      </w:r>
    </w:p>
    <w:p w14:paraId="0527C994" w14:textId="34ACF1FE" w:rsidR="00B8437E" w:rsidRPr="00C876AB" w:rsidRDefault="00B8437E" w:rsidP="00354422">
      <w:pPr>
        <w:ind w:left="0" w:firstLine="0"/>
        <w:rPr>
          <w:rFonts w:eastAsia="Sylfaen"/>
          <w:b/>
          <w:bCs/>
          <w:color w:val="auto"/>
          <w:szCs w:val="24"/>
        </w:rPr>
      </w:pPr>
      <w:r w:rsidRPr="00C876AB">
        <w:rPr>
          <w:rFonts w:eastAsia="Sylfaen"/>
          <w:b/>
          <w:bCs/>
          <w:color w:val="auto"/>
          <w:szCs w:val="24"/>
        </w:rPr>
        <w:lastRenderedPageBreak/>
        <w:t>COURSE CALENDAR</w:t>
      </w:r>
    </w:p>
    <w:p w14:paraId="69CC6A13" w14:textId="1BEE80EA" w:rsidR="00B8437E" w:rsidRDefault="00B8437E" w:rsidP="00354422">
      <w:pPr>
        <w:ind w:left="0" w:firstLine="0"/>
        <w:rPr>
          <w:rFonts w:eastAsia="Sylfaen"/>
          <w:b/>
          <w:bCs/>
          <w:color w:val="auto"/>
          <w:szCs w:val="24"/>
          <w:u w:val="single"/>
        </w:rPr>
      </w:pPr>
    </w:p>
    <w:tbl>
      <w:tblPr>
        <w:tblStyle w:val="TableGrid0"/>
        <w:tblW w:w="9323"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0"/>
        <w:gridCol w:w="1269"/>
        <w:gridCol w:w="1627"/>
        <w:gridCol w:w="3242"/>
        <w:gridCol w:w="1424"/>
        <w:gridCol w:w="891"/>
      </w:tblGrid>
      <w:tr w:rsidR="00DB3775" w:rsidRPr="00317DD9" w14:paraId="1438A8D1" w14:textId="77777777" w:rsidTr="001862D7">
        <w:tc>
          <w:tcPr>
            <w:tcW w:w="870" w:type="dxa"/>
            <w:shd w:val="clear" w:color="auto" w:fill="D0CECE" w:themeFill="background2" w:themeFillShade="E6"/>
            <w:vAlign w:val="center"/>
          </w:tcPr>
          <w:p w14:paraId="1836D97C" w14:textId="77777777" w:rsidR="00C876AB" w:rsidRPr="00317DD9" w:rsidRDefault="00C876AB" w:rsidP="00421E91">
            <w:pPr>
              <w:pStyle w:val="Subtitle"/>
              <w:rPr>
                <w:rFonts w:asciiTheme="minorHAnsi" w:hAnsiTheme="minorHAnsi" w:cstheme="minorHAnsi"/>
                <w:i w:val="0"/>
                <w:iCs w:val="0"/>
                <w:sz w:val="22"/>
                <w:szCs w:val="22"/>
                <w:lang w:eastAsia="ja-JP"/>
              </w:rPr>
            </w:pPr>
            <w:r w:rsidRPr="00317DD9">
              <w:rPr>
                <w:rFonts w:asciiTheme="minorHAnsi" w:hAnsiTheme="minorHAnsi" w:cstheme="minorHAnsi"/>
                <w:i w:val="0"/>
                <w:iCs w:val="0"/>
                <w:sz w:val="22"/>
                <w:szCs w:val="22"/>
                <w:lang w:eastAsia="ja-JP"/>
              </w:rPr>
              <w:t>Week</w:t>
            </w:r>
          </w:p>
        </w:tc>
        <w:tc>
          <w:tcPr>
            <w:tcW w:w="1269" w:type="dxa"/>
            <w:shd w:val="clear" w:color="auto" w:fill="D0CECE" w:themeFill="background2" w:themeFillShade="E6"/>
          </w:tcPr>
          <w:p w14:paraId="0B422C23" w14:textId="77777777" w:rsidR="00C876AB" w:rsidRPr="00317DD9" w:rsidRDefault="00C876AB" w:rsidP="00421E91">
            <w:pPr>
              <w:pStyle w:val="Subtitle"/>
              <w:jc w:val="left"/>
              <w:rPr>
                <w:rFonts w:asciiTheme="minorHAnsi" w:hAnsiTheme="minorHAnsi" w:cstheme="minorHAnsi"/>
                <w:i w:val="0"/>
                <w:iCs w:val="0"/>
                <w:sz w:val="22"/>
                <w:szCs w:val="22"/>
                <w:lang w:eastAsia="ja-JP"/>
              </w:rPr>
            </w:pPr>
            <w:r>
              <w:rPr>
                <w:rFonts w:asciiTheme="minorHAnsi" w:hAnsiTheme="minorHAnsi" w:cstheme="minorHAnsi"/>
                <w:i w:val="0"/>
                <w:iCs w:val="0"/>
                <w:sz w:val="22"/>
                <w:szCs w:val="22"/>
                <w:lang w:eastAsia="ja-JP"/>
              </w:rPr>
              <w:t>Day</w:t>
            </w:r>
          </w:p>
        </w:tc>
        <w:tc>
          <w:tcPr>
            <w:tcW w:w="1627" w:type="dxa"/>
            <w:shd w:val="clear" w:color="auto" w:fill="D0CECE" w:themeFill="background2" w:themeFillShade="E6"/>
            <w:vAlign w:val="center"/>
          </w:tcPr>
          <w:p w14:paraId="04A3F623" w14:textId="77777777" w:rsidR="00C876AB" w:rsidRPr="00317DD9" w:rsidRDefault="00C876AB" w:rsidP="00421E91">
            <w:pPr>
              <w:pStyle w:val="Subtitle"/>
              <w:jc w:val="left"/>
              <w:rPr>
                <w:rFonts w:asciiTheme="minorHAnsi" w:hAnsiTheme="minorHAnsi" w:cstheme="minorHAnsi"/>
                <w:i w:val="0"/>
                <w:iCs w:val="0"/>
                <w:sz w:val="22"/>
                <w:szCs w:val="22"/>
                <w:lang w:eastAsia="ja-JP"/>
              </w:rPr>
            </w:pPr>
            <w:r w:rsidRPr="00317DD9">
              <w:rPr>
                <w:rFonts w:asciiTheme="minorHAnsi" w:hAnsiTheme="minorHAnsi" w:cstheme="minorHAnsi"/>
                <w:i w:val="0"/>
                <w:iCs w:val="0"/>
                <w:sz w:val="22"/>
                <w:szCs w:val="22"/>
                <w:lang w:eastAsia="ja-JP"/>
              </w:rPr>
              <w:t>Date</w:t>
            </w:r>
          </w:p>
        </w:tc>
        <w:tc>
          <w:tcPr>
            <w:tcW w:w="3242" w:type="dxa"/>
            <w:shd w:val="clear" w:color="auto" w:fill="D0CECE" w:themeFill="background2" w:themeFillShade="E6"/>
            <w:vAlign w:val="center"/>
          </w:tcPr>
          <w:p w14:paraId="212651C4" w14:textId="77777777" w:rsidR="00C876AB" w:rsidRPr="00317DD9" w:rsidRDefault="00C876AB" w:rsidP="00421E91">
            <w:pPr>
              <w:pStyle w:val="Subtitle"/>
              <w:jc w:val="left"/>
              <w:rPr>
                <w:rFonts w:asciiTheme="minorHAnsi" w:hAnsiTheme="minorHAnsi" w:cstheme="minorHAnsi"/>
                <w:i w:val="0"/>
                <w:iCs w:val="0"/>
                <w:sz w:val="22"/>
                <w:szCs w:val="22"/>
                <w:lang w:eastAsia="ja-JP"/>
              </w:rPr>
            </w:pPr>
            <w:r w:rsidRPr="00317DD9">
              <w:rPr>
                <w:rFonts w:asciiTheme="minorHAnsi" w:hAnsiTheme="minorHAnsi" w:cstheme="minorHAnsi"/>
                <w:i w:val="0"/>
                <w:iCs w:val="0"/>
                <w:sz w:val="22"/>
                <w:szCs w:val="22"/>
                <w:lang w:eastAsia="ja-JP"/>
              </w:rPr>
              <w:t>Topic</w:t>
            </w:r>
          </w:p>
        </w:tc>
        <w:tc>
          <w:tcPr>
            <w:tcW w:w="1424" w:type="dxa"/>
            <w:shd w:val="clear" w:color="auto" w:fill="D0CECE" w:themeFill="background2" w:themeFillShade="E6"/>
            <w:vAlign w:val="center"/>
          </w:tcPr>
          <w:p w14:paraId="561B96C1" w14:textId="77777777" w:rsidR="00C876AB" w:rsidRPr="00317DD9" w:rsidRDefault="00C876AB" w:rsidP="00421E91">
            <w:pPr>
              <w:pStyle w:val="Subtitle"/>
              <w:rPr>
                <w:rFonts w:asciiTheme="minorHAnsi" w:hAnsiTheme="minorHAnsi" w:cstheme="minorHAnsi"/>
                <w:i w:val="0"/>
                <w:iCs w:val="0"/>
                <w:color w:val="000000" w:themeColor="text1"/>
                <w:sz w:val="22"/>
                <w:szCs w:val="22"/>
                <w:lang w:eastAsia="ja-JP"/>
              </w:rPr>
            </w:pPr>
            <w:r w:rsidRPr="00317DD9">
              <w:rPr>
                <w:rFonts w:asciiTheme="minorHAnsi" w:hAnsiTheme="minorHAnsi" w:cstheme="minorHAnsi"/>
                <w:i w:val="0"/>
                <w:iCs w:val="0"/>
                <w:sz w:val="22"/>
                <w:szCs w:val="22"/>
                <w:lang w:eastAsia="ja-JP"/>
              </w:rPr>
              <w:t>Homework #</w:t>
            </w:r>
          </w:p>
        </w:tc>
        <w:tc>
          <w:tcPr>
            <w:tcW w:w="891" w:type="dxa"/>
            <w:shd w:val="clear" w:color="auto" w:fill="D0CECE" w:themeFill="background2" w:themeFillShade="E6"/>
            <w:vAlign w:val="center"/>
          </w:tcPr>
          <w:p w14:paraId="7B73600C" w14:textId="77777777" w:rsidR="00C876AB" w:rsidRPr="00317DD9" w:rsidRDefault="00C876AB" w:rsidP="00421E91">
            <w:pPr>
              <w:pStyle w:val="Subtitle"/>
              <w:rPr>
                <w:rFonts w:asciiTheme="minorHAnsi" w:hAnsiTheme="minorHAnsi" w:cstheme="minorHAnsi"/>
                <w:i w:val="0"/>
                <w:iCs w:val="0"/>
                <w:color w:val="000000" w:themeColor="text1"/>
                <w:sz w:val="22"/>
                <w:szCs w:val="22"/>
                <w:lang w:eastAsia="ja-JP"/>
              </w:rPr>
            </w:pPr>
            <w:r w:rsidRPr="00317DD9">
              <w:rPr>
                <w:rFonts w:asciiTheme="minorHAnsi" w:hAnsiTheme="minorHAnsi" w:cstheme="minorHAnsi"/>
                <w:i w:val="0"/>
                <w:iCs w:val="0"/>
                <w:color w:val="000000" w:themeColor="text1"/>
                <w:sz w:val="22"/>
                <w:szCs w:val="22"/>
                <w:lang w:eastAsia="ja-JP"/>
              </w:rPr>
              <w:t>Quiz</w:t>
            </w:r>
          </w:p>
        </w:tc>
      </w:tr>
      <w:tr w:rsidR="00DB3775" w:rsidRPr="00317DD9" w14:paraId="29DBD64C" w14:textId="77777777" w:rsidTr="00DB3775">
        <w:tc>
          <w:tcPr>
            <w:tcW w:w="870" w:type="dxa"/>
            <w:vMerge w:val="restart"/>
            <w:vAlign w:val="center"/>
          </w:tcPr>
          <w:p w14:paraId="5CB12886"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1</w:t>
            </w:r>
          </w:p>
        </w:tc>
        <w:tc>
          <w:tcPr>
            <w:tcW w:w="1269" w:type="dxa"/>
          </w:tcPr>
          <w:p w14:paraId="136C8B47"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vAlign w:val="center"/>
          </w:tcPr>
          <w:p w14:paraId="4627DA2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17</w:t>
            </w:r>
          </w:p>
        </w:tc>
        <w:tc>
          <w:tcPr>
            <w:tcW w:w="3242" w:type="dxa"/>
            <w:vAlign w:val="center"/>
          </w:tcPr>
          <w:p w14:paraId="01E96004"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Syllabus</w:t>
            </w:r>
            <w:r>
              <w:rPr>
                <w:rFonts w:asciiTheme="minorHAnsi" w:hAnsiTheme="minorHAnsi" w:cstheme="minorHAnsi"/>
                <w:b w:val="0"/>
                <w:bCs w:val="0"/>
                <w:i w:val="0"/>
                <w:iCs w:val="0"/>
                <w:sz w:val="22"/>
                <w:szCs w:val="22"/>
                <w:lang w:eastAsia="ja-JP"/>
              </w:rPr>
              <w:t>, Schedule, Introduction</w:t>
            </w:r>
          </w:p>
        </w:tc>
        <w:tc>
          <w:tcPr>
            <w:tcW w:w="1424" w:type="dxa"/>
            <w:vAlign w:val="center"/>
          </w:tcPr>
          <w:p w14:paraId="71153C5D"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c>
          <w:tcPr>
            <w:tcW w:w="891" w:type="dxa"/>
            <w:vAlign w:val="center"/>
          </w:tcPr>
          <w:p w14:paraId="56B99D7E"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473AE260" w14:textId="77777777" w:rsidTr="00DB3775">
        <w:tc>
          <w:tcPr>
            <w:tcW w:w="870" w:type="dxa"/>
            <w:vMerge/>
            <w:vAlign w:val="center"/>
          </w:tcPr>
          <w:p w14:paraId="71B8EE2F"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5E967357"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vAlign w:val="center"/>
          </w:tcPr>
          <w:p w14:paraId="4CD3AA9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18</w:t>
            </w:r>
          </w:p>
        </w:tc>
        <w:tc>
          <w:tcPr>
            <w:tcW w:w="3242" w:type="dxa"/>
            <w:vAlign w:val="center"/>
          </w:tcPr>
          <w:p w14:paraId="6F4468D3"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Diagnostic Exam</w:t>
            </w:r>
          </w:p>
        </w:tc>
        <w:tc>
          <w:tcPr>
            <w:tcW w:w="1424" w:type="dxa"/>
            <w:vAlign w:val="center"/>
          </w:tcPr>
          <w:p w14:paraId="2E765E2A"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c>
          <w:tcPr>
            <w:tcW w:w="891" w:type="dxa"/>
            <w:vAlign w:val="center"/>
          </w:tcPr>
          <w:p w14:paraId="0E07404F"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566DD442" w14:textId="77777777" w:rsidTr="00DB3775">
        <w:tc>
          <w:tcPr>
            <w:tcW w:w="870" w:type="dxa"/>
            <w:vMerge w:val="restart"/>
            <w:vAlign w:val="center"/>
          </w:tcPr>
          <w:p w14:paraId="390B683F"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2</w:t>
            </w:r>
          </w:p>
        </w:tc>
        <w:tc>
          <w:tcPr>
            <w:tcW w:w="1269" w:type="dxa"/>
          </w:tcPr>
          <w:p w14:paraId="05AB1DE5"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vAlign w:val="center"/>
          </w:tcPr>
          <w:p w14:paraId="10A687F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22</w:t>
            </w:r>
          </w:p>
        </w:tc>
        <w:tc>
          <w:tcPr>
            <w:tcW w:w="3242" w:type="dxa"/>
            <w:vAlign w:val="center"/>
          </w:tcPr>
          <w:p w14:paraId="5FBB349F"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1: Whole Numbers</w:t>
            </w:r>
          </w:p>
        </w:tc>
        <w:tc>
          <w:tcPr>
            <w:tcW w:w="1424" w:type="dxa"/>
            <w:vAlign w:val="center"/>
          </w:tcPr>
          <w:p w14:paraId="2BDE9772"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w:t>
            </w:r>
          </w:p>
        </w:tc>
        <w:tc>
          <w:tcPr>
            <w:tcW w:w="891" w:type="dxa"/>
            <w:vAlign w:val="center"/>
          </w:tcPr>
          <w:p w14:paraId="1564C888"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6C552A07" w14:textId="77777777" w:rsidTr="00DB3775">
        <w:tc>
          <w:tcPr>
            <w:tcW w:w="870" w:type="dxa"/>
            <w:vMerge/>
            <w:vAlign w:val="center"/>
          </w:tcPr>
          <w:p w14:paraId="4E74D36C"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72DFC234"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vAlign w:val="center"/>
          </w:tcPr>
          <w:p w14:paraId="0D2A3B4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23</w:t>
            </w:r>
          </w:p>
        </w:tc>
        <w:tc>
          <w:tcPr>
            <w:tcW w:w="3242" w:type="dxa"/>
            <w:vAlign w:val="center"/>
          </w:tcPr>
          <w:p w14:paraId="2830EC5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1: Whole Numbers</w:t>
            </w:r>
          </w:p>
        </w:tc>
        <w:tc>
          <w:tcPr>
            <w:tcW w:w="1424" w:type="dxa"/>
            <w:vAlign w:val="center"/>
          </w:tcPr>
          <w:p w14:paraId="77E7550A"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Pr>
                <w:rFonts w:asciiTheme="minorHAnsi" w:hAnsiTheme="minorHAnsi" w:cstheme="minorHAnsi"/>
                <w:b w:val="0"/>
                <w:bCs w:val="0"/>
                <w:i w:val="0"/>
                <w:iCs w:val="0"/>
                <w:color w:val="000000" w:themeColor="text1"/>
                <w:sz w:val="22"/>
                <w:szCs w:val="22"/>
                <w:lang w:eastAsia="ja-JP"/>
              </w:rPr>
              <w:t>2 &amp; 3</w:t>
            </w:r>
          </w:p>
        </w:tc>
        <w:tc>
          <w:tcPr>
            <w:tcW w:w="891" w:type="dxa"/>
            <w:vAlign w:val="center"/>
          </w:tcPr>
          <w:p w14:paraId="00B64A83"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418F11AA" w14:textId="77777777" w:rsidTr="00DB3775">
        <w:tc>
          <w:tcPr>
            <w:tcW w:w="870" w:type="dxa"/>
            <w:vMerge/>
            <w:vAlign w:val="center"/>
          </w:tcPr>
          <w:p w14:paraId="1A3A2F5B"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453768C9"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vAlign w:val="center"/>
          </w:tcPr>
          <w:p w14:paraId="79BBBFBB"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24</w:t>
            </w:r>
          </w:p>
        </w:tc>
        <w:tc>
          <w:tcPr>
            <w:tcW w:w="3242" w:type="dxa"/>
            <w:vAlign w:val="center"/>
          </w:tcPr>
          <w:p w14:paraId="32B76B89"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2: Fractions</w:t>
            </w:r>
          </w:p>
        </w:tc>
        <w:tc>
          <w:tcPr>
            <w:tcW w:w="1424" w:type="dxa"/>
            <w:vAlign w:val="center"/>
          </w:tcPr>
          <w:p w14:paraId="41A53153"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4</w:t>
            </w:r>
          </w:p>
        </w:tc>
        <w:tc>
          <w:tcPr>
            <w:tcW w:w="891" w:type="dxa"/>
            <w:vAlign w:val="center"/>
          </w:tcPr>
          <w:p w14:paraId="79620CB9"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Quiz 1</w:t>
            </w:r>
          </w:p>
        </w:tc>
      </w:tr>
      <w:tr w:rsidR="00DB3775" w:rsidRPr="00317DD9" w14:paraId="3D19A039" w14:textId="77777777" w:rsidTr="00DB3775">
        <w:tc>
          <w:tcPr>
            <w:tcW w:w="870" w:type="dxa"/>
            <w:vMerge/>
            <w:vAlign w:val="center"/>
          </w:tcPr>
          <w:p w14:paraId="28A5755C"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6E9412A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vAlign w:val="center"/>
          </w:tcPr>
          <w:p w14:paraId="419C6E67"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25</w:t>
            </w:r>
          </w:p>
        </w:tc>
        <w:tc>
          <w:tcPr>
            <w:tcW w:w="3242" w:type="dxa"/>
            <w:vAlign w:val="center"/>
          </w:tcPr>
          <w:p w14:paraId="29444840"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2: Fractions</w:t>
            </w:r>
          </w:p>
        </w:tc>
        <w:tc>
          <w:tcPr>
            <w:tcW w:w="1424" w:type="dxa"/>
            <w:vAlign w:val="center"/>
          </w:tcPr>
          <w:p w14:paraId="3B948921"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5</w:t>
            </w:r>
          </w:p>
        </w:tc>
        <w:tc>
          <w:tcPr>
            <w:tcW w:w="891" w:type="dxa"/>
            <w:vAlign w:val="center"/>
          </w:tcPr>
          <w:p w14:paraId="4C5D9493"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2EEE9BA5" w14:textId="77777777" w:rsidTr="00DB3775">
        <w:tc>
          <w:tcPr>
            <w:tcW w:w="870" w:type="dxa"/>
            <w:vMerge w:val="restart"/>
            <w:vAlign w:val="center"/>
          </w:tcPr>
          <w:p w14:paraId="1B2475DD"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3</w:t>
            </w:r>
          </w:p>
        </w:tc>
        <w:tc>
          <w:tcPr>
            <w:tcW w:w="1269" w:type="dxa"/>
          </w:tcPr>
          <w:p w14:paraId="60CA59E1"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vAlign w:val="center"/>
          </w:tcPr>
          <w:p w14:paraId="4DE6E83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29</w:t>
            </w:r>
          </w:p>
        </w:tc>
        <w:tc>
          <w:tcPr>
            <w:tcW w:w="3242" w:type="dxa"/>
            <w:vAlign w:val="center"/>
          </w:tcPr>
          <w:p w14:paraId="2E67CA98" w14:textId="77777777" w:rsidR="00C876AB" w:rsidRPr="00317DD9" w:rsidRDefault="00C876AB" w:rsidP="00421E91">
            <w:pPr>
              <w:pStyle w:val="Subtitle"/>
              <w:jc w:val="left"/>
              <w:rPr>
                <w:rFonts w:asciiTheme="minorHAnsi" w:hAnsiTheme="minorHAnsi" w:cstheme="minorHAnsi"/>
                <w:b w:val="0"/>
                <w:bCs w:val="0"/>
                <w:i w:val="0"/>
                <w:iCs w:val="0"/>
                <w:color w:val="385623" w:themeColor="accent6" w:themeShade="80"/>
                <w:sz w:val="22"/>
                <w:szCs w:val="22"/>
                <w:lang w:eastAsia="ja-JP"/>
              </w:rPr>
            </w:pPr>
            <w:r w:rsidRPr="00317DD9">
              <w:rPr>
                <w:rFonts w:asciiTheme="minorHAnsi" w:hAnsiTheme="minorHAnsi" w:cstheme="minorHAnsi"/>
                <w:b w:val="0"/>
                <w:bCs w:val="0"/>
                <w:i w:val="0"/>
                <w:iCs w:val="0"/>
                <w:sz w:val="22"/>
                <w:szCs w:val="22"/>
                <w:lang w:eastAsia="ja-JP"/>
              </w:rPr>
              <w:t>Topic 2: Fractions</w:t>
            </w:r>
          </w:p>
        </w:tc>
        <w:tc>
          <w:tcPr>
            <w:tcW w:w="1424" w:type="dxa"/>
            <w:vAlign w:val="center"/>
          </w:tcPr>
          <w:p w14:paraId="5ED3F4AC"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6</w:t>
            </w:r>
          </w:p>
        </w:tc>
        <w:tc>
          <w:tcPr>
            <w:tcW w:w="891" w:type="dxa"/>
            <w:vAlign w:val="center"/>
          </w:tcPr>
          <w:p w14:paraId="045E40F5"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2AC9A97C" w14:textId="77777777" w:rsidTr="00DB3775">
        <w:tc>
          <w:tcPr>
            <w:tcW w:w="870" w:type="dxa"/>
            <w:vMerge/>
            <w:vAlign w:val="center"/>
          </w:tcPr>
          <w:p w14:paraId="12D5DBF7"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31645019"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vAlign w:val="center"/>
          </w:tcPr>
          <w:p w14:paraId="70619FD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30</w:t>
            </w:r>
          </w:p>
        </w:tc>
        <w:tc>
          <w:tcPr>
            <w:tcW w:w="3242" w:type="dxa"/>
            <w:vAlign w:val="center"/>
          </w:tcPr>
          <w:p w14:paraId="6C3E670D"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3: Decimal Numbers</w:t>
            </w:r>
          </w:p>
        </w:tc>
        <w:tc>
          <w:tcPr>
            <w:tcW w:w="1424" w:type="dxa"/>
            <w:vAlign w:val="center"/>
          </w:tcPr>
          <w:p w14:paraId="31045D7A"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7</w:t>
            </w:r>
          </w:p>
        </w:tc>
        <w:tc>
          <w:tcPr>
            <w:tcW w:w="891" w:type="dxa"/>
            <w:vAlign w:val="center"/>
          </w:tcPr>
          <w:p w14:paraId="0F82DFA0"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Quiz 2</w:t>
            </w:r>
          </w:p>
        </w:tc>
      </w:tr>
      <w:tr w:rsidR="00DB3775" w:rsidRPr="00317DD9" w14:paraId="362A0458" w14:textId="77777777" w:rsidTr="00DB3775">
        <w:tc>
          <w:tcPr>
            <w:tcW w:w="870" w:type="dxa"/>
            <w:vMerge/>
            <w:vAlign w:val="center"/>
          </w:tcPr>
          <w:p w14:paraId="1577C1E8"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2E569C2D"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vAlign w:val="center"/>
          </w:tcPr>
          <w:p w14:paraId="4BB23B5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August 31</w:t>
            </w:r>
          </w:p>
        </w:tc>
        <w:tc>
          <w:tcPr>
            <w:tcW w:w="3242" w:type="dxa"/>
            <w:vAlign w:val="center"/>
          </w:tcPr>
          <w:p w14:paraId="0F9B8660"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3: Decimal Numbers</w:t>
            </w:r>
          </w:p>
        </w:tc>
        <w:tc>
          <w:tcPr>
            <w:tcW w:w="1424" w:type="dxa"/>
            <w:vAlign w:val="center"/>
          </w:tcPr>
          <w:p w14:paraId="5C7EB776"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8</w:t>
            </w:r>
          </w:p>
        </w:tc>
        <w:tc>
          <w:tcPr>
            <w:tcW w:w="891" w:type="dxa"/>
            <w:vAlign w:val="center"/>
          </w:tcPr>
          <w:p w14:paraId="0451189D"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424A42DA" w14:textId="77777777" w:rsidTr="00DB3775">
        <w:tc>
          <w:tcPr>
            <w:tcW w:w="870" w:type="dxa"/>
            <w:vMerge/>
            <w:vAlign w:val="center"/>
          </w:tcPr>
          <w:p w14:paraId="04F57E7C"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59021EB5"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vAlign w:val="center"/>
          </w:tcPr>
          <w:p w14:paraId="4160E06B"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1</w:t>
            </w:r>
          </w:p>
        </w:tc>
        <w:tc>
          <w:tcPr>
            <w:tcW w:w="3242" w:type="dxa"/>
            <w:vAlign w:val="center"/>
          </w:tcPr>
          <w:p w14:paraId="3C8E3A7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3: Decimal Numbers</w:t>
            </w:r>
          </w:p>
        </w:tc>
        <w:tc>
          <w:tcPr>
            <w:tcW w:w="1424" w:type="dxa"/>
            <w:vAlign w:val="center"/>
          </w:tcPr>
          <w:p w14:paraId="3765E004"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Pr>
                <w:rFonts w:asciiTheme="minorHAnsi" w:hAnsiTheme="minorHAnsi" w:cstheme="minorHAnsi"/>
                <w:b w:val="0"/>
                <w:bCs w:val="0"/>
                <w:i w:val="0"/>
                <w:iCs w:val="0"/>
                <w:color w:val="000000" w:themeColor="text1"/>
                <w:sz w:val="22"/>
                <w:szCs w:val="22"/>
                <w:lang w:eastAsia="ja-JP"/>
              </w:rPr>
              <w:t>9</w:t>
            </w:r>
          </w:p>
        </w:tc>
        <w:tc>
          <w:tcPr>
            <w:tcW w:w="891" w:type="dxa"/>
            <w:vAlign w:val="center"/>
          </w:tcPr>
          <w:p w14:paraId="5A4FCBCC"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4F278B46" w14:textId="77777777" w:rsidTr="00DB3775">
        <w:tc>
          <w:tcPr>
            <w:tcW w:w="870" w:type="dxa"/>
            <w:vMerge w:val="restart"/>
            <w:vAlign w:val="center"/>
          </w:tcPr>
          <w:p w14:paraId="35F374B2"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4</w:t>
            </w:r>
          </w:p>
        </w:tc>
        <w:tc>
          <w:tcPr>
            <w:tcW w:w="1269" w:type="dxa"/>
            <w:shd w:val="clear" w:color="auto" w:fill="E2EFD9" w:themeFill="accent6" w:themeFillTint="33"/>
          </w:tcPr>
          <w:p w14:paraId="57D09FC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shd w:val="clear" w:color="auto" w:fill="E2EFD9" w:themeFill="accent6" w:themeFillTint="33"/>
            <w:vAlign w:val="center"/>
          </w:tcPr>
          <w:p w14:paraId="798EDB07"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5</w:t>
            </w:r>
          </w:p>
        </w:tc>
        <w:tc>
          <w:tcPr>
            <w:tcW w:w="5557" w:type="dxa"/>
            <w:gridSpan w:val="3"/>
            <w:shd w:val="clear" w:color="auto" w:fill="E2EFD9" w:themeFill="accent6" w:themeFillTint="33"/>
            <w:vAlign w:val="center"/>
          </w:tcPr>
          <w:p w14:paraId="787582CB"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Pr>
                <w:rFonts w:asciiTheme="minorHAnsi" w:hAnsiTheme="minorHAnsi" w:cstheme="minorHAnsi"/>
                <w:b w:val="0"/>
                <w:bCs w:val="0"/>
                <w:i w:val="0"/>
                <w:iCs w:val="0"/>
                <w:sz w:val="22"/>
                <w:szCs w:val="22"/>
                <w:lang w:eastAsia="ja-JP"/>
              </w:rPr>
              <w:t>NO CLASS: LABOR DAY</w:t>
            </w:r>
          </w:p>
        </w:tc>
      </w:tr>
      <w:tr w:rsidR="00DB3775" w:rsidRPr="00317DD9" w14:paraId="157B5F13" w14:textId="77777777" w:rsidTr="00DB3775">
        <w:tc>
          <w:tcPr>
            <w:tcW w:w="870" w:type="dxa"/>
            <w:vMerge/>
            <w:vAlign w:val="center"/>
          </w:tcPr>
          <w:p w14:paraId="3B16DB11"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76DEDE75"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vAlign w:val="center"/>
          </w:tcPr>
          <w:p w14:paraId="5F09330D"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6</w:t>
            </w:r>
          </w:p>
        </w:tc>
        <w:tc>
          <w:tcPr>
            <w:tcW w:w="3242" w:type="dxa"/>
            <w:vAlign w:val="center"/>
          </w:tcPr>
          <w:p w14:paraId="7EF85FFF"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Topic 4: Ratios and Proportions</w:t>
            </w:r>
          </w:p>
        </w:tc>
        <w:tc>
          <w:tcPr>
            <w:tcW w:w="1424" w:type="dxa"/>
            <w:vAlign w:val="center"/>
          </w:tcPr>
          <w:p w14:paraId="1987B785"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10</w:t>
            </w:r>
          </w:p>
        </w:tc>
        <w:tc>
          <w:tcPr>
            <w:tcW w:w="891" w:type="dxa"/>
            <w:vAlign w:val="center"/>
          </w:tcPr>
          <w:p w14:paraId="069822CA"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Quiz 3</w:t>
            </w:r>
          </w:p>
        </w:tc>
      </w:tr>
      <w:tr w:rsidR="00DB3775" w:rsidRPr="00317DD9" w14:paraId="209AF7EC" w14:textId="77777777" w:rsidTr="00DB3775">
        <w:tc>
          <w:tcPr>
            <w:tcW w:w="870" w:type="dxa"/>
            <w:vMerge/>
            <w:vAlign w:val="center"/>
          </w:tcPr>
          <w:p w14:paraId="38FB1E84"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14CE73C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vAlign w:val="center"/>
          </w:tcPr>
          <w:p w14:paraId="4F3CCAF3"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7</w:t>
            </w:r>
          </w:p>
        </w:tc>
        <w:tc>
          <w:tcPr>
            <w:tcW w:w="3242" w:type="dxa"/>
            <w:vAlign w:val="center"/>
          </w:tcPr>
          <w:p w14:paraId="6A429974"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Topic 4: Ratios and Proportions</w:t>
            </w:r>
          </w:p>
        </w:tc>
        <w:tc>
          <w:tcPr>
            <w:tcW w:w="1424" w:type="dxa"/>
            <w:vAlign w:val="center"/>
          </w:tcPr>
          <w:p w14:paraId="1805D46E"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11</w:t>
            </w:r>
          </w:p>
        </w:tc>
        <w:tc>
          <w:tcPr>
            <w:tcW w:w="891" w:type="dxa"/>
            <w:vAlign w:val="center"/>
          </w:tcPr>
          <w:p w14:paraId="32B338E8"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6F35DC57" w14:textId="77777777" w:rsidTr="00DB3775">
        <w:tc>
          <w:tcPr>
            <w:tcW w:w="870" w:type="dxa"/>
            <w:vMerge/>
            <w:vAlign w:val="center"/>
          </w:tcPr>
          <w:p w14:paraId="7425D1D4"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69EF9B9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vAlign w:val="center"/>
          </w:tcPr>
          <w:p w14:paraId="2830C72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8</w:t>
            </w:r>
          </w:p>
        </w:tc>
        <w:tc>
          <w:tcPr>
            <w:tcW w:w="3242" w:type="dxa"/>
            <w:vAlign w:val="center"/>
          </w:tcPr>
          <w:p w14:paraId="7254C7BB"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5: Percent</w:t>
            </w:r>
          </w:p>
        </w:tc>
        <w:tc>
          <w:tcPr>
            <w:tcW w:w="1424" w:type="dxa"/>
            <w:vAlign w:val="center"/>
          </w:tcPr>
          <w:p w14:paraId="397F435A"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12</w:t>
            </w:r>
          </w:p>
        </w:tc>
        <w:tc>
          <w:tcPr>
            <w:tcW w:w="891" w:type="dxa"/>
            <w:vAlign w:val="center"/>
          </w:tcPr>
          <w:p w14:paraId="62479541"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Quiz 4</w:t>
            </w:r>
          </w:p>
        </w:tc>
      </w:tr>
      <w:tr w:rsidR="00DB3775" w:rsidRPr="00317DD9" w14:paraId="4C9A5623" w14:textId="77777777" w:rsidTr="00DB3775">
        <w:tc>
          <w:tcPr>
            <w:tcW w:w="870" w:type="dxa"/>
            <w:vMerge w:val="restart"/>
            <w:vAlign w:val="center"/>
          </w:tcPr>
          <w:p w14:paraId="0052EDDF"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5</w:t>
            </w:r>
          </w:p>
        </w:tc>
        <w:tc>
          <w:tcPr>
            <w:tcW w:w="1269" w:type="dxa"/>
          </w:tcPr>
          <w:p w14:paraId="087C25A9"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vAlign w:val="center"/>
          </w:tcPr>
          <w:p w14:paraId="1DBD66DE"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12</w:t>
            </w:r>
          </w:p>
        </w:tc>
        <w:tc>
          <w:tcPr>
            <w:tcW w:w="3242" w:type="dxa"/>
            <w:vAlign w:val="center"/>
          </w:tcPr>
          <w:p w14:paraId="0620036C" w14:textId="77777777" w:rsidR="00C876AB" w:rsidRPr="00495241" w:rsidRDefault="00C876AB" w:rsidP="00421E91">
            <w:pPr>
              <w:rPr>
                <w:rFonts w:asciiTheme="minorHAnsi" w:hAnsiTheme="minorHAnsi" w:cstheme="minorHAnsi"/>
                <w:color w:val="538135" w:themeColor="accent6" w:themeShade="BF"/>
                <w:sz w:val="22"/>
              </w:rPr>
            </w:pPr>
            <w:r w:rsidRPr="00495241">
              <w:rPr>
                <w:rFonts w:asciiTheme="minorHAnsi" w:hAnsiTheme="minorHAnsi" w:cstheme="minorHAnsi"/>
                <w:sz w:val="22"/>
                <w:lang w:eastAsia="ja-JP"/>
              </w:rPr>
              <w:t>Topic 5: Percent</w:t>
            </w:r>
          </w:p>
        </w:tc>
        <w:tc>
          <w:tcPr>
            <w:tcW w:w="1424" w:type="dxa"/>
            <w:vAlign w:val="center"/>
          </w:tcPr>
          <w:p w14:paraId="152FF3FB" w14:textId="77777777" w:rsidR="00C876AB" w:rsidRPr="00495241" w:rsidRDefault="00C876AB" w:rsidP="00421E91">
            <w:pPr>
              <w:jc w:val="center"/>
              <w:rPr>
                <w:rFonts w:asciiTheme="minorHAnsi" w:hAnsiTheme="minorHAnsi" w:cstheme="minorHAnsi"/>
                <w:color w:val="538135" w:themeColor="accent6" w:themeShade="BF"/>
                <w:sz w:val="22"/>
              </w:rPr>
            </w:pPr>
            <w:r w:rsidRPr="00495241">
              <w:rPr>
                <w:rFonts w:asciiTheme="minorHAnsi" w:hAnsiTheme="minorHAnsi" w:cstheme="minorHAnsi"/>
                <w:color w:val="000000" w:themeColor="text1"/>
                <w:sz w:val="22"/>
                <w:lang w:eastAsia="ja-JP"/>
              </w:rPr>
              <w:t>13</w:t>
            </w:r>
          </w:p>
        </w:tc>
        <w:tc>
          <w:tcPr>
            <w:tcW w:w="891" w:type="dxa"/>
            <w:vAlign w:val="center"/>
          </w:tcPr>
          <w:p w14:paraId="6BAFA6AE" w14:textId="77777777" w:rsidR="00C876AB" w:rsidRPr="00495241" w:rsidRDefault="00C876AB" w:rsidP="00421E91">
            <w:pPr>
              <w:jc w:val="center"/>
              <w:rPr>
                <w:rFonts w:asciiTheme="minorHAnsi" w:hAnsiTheme="minorHAnsi" w:cstheme="minorHAnsi"/>
                <w:color w:val="538135" w:themeColor="accent6" w:themeShade="BF"/>
                <w:sz w:val="22"/>
              </w:rPr>
            </w:pPr>
          </w:p>
        </w:tc>
      </w:tr>
      <w:tr w:rsidR="00DB3775" w:rsidRPr="00317DD9" w14:paraId="4D94B847" w14:textId="77777777" w:rsidTr="00DB3775">
        <w:trPr>
          <w:trHeight w:val="57"/>
        </w:trPr>
        <w:tc>
          <w:tcPr>
            <w:tcW w:w="870" w:type="dxa"/>
            <w:vMerge/>
            <w:vAlign w:val="center"/>
          </w:tcPr>
          <w:p w14:paraId="57E754C1"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60AB5A5C" w14:textId="77777777" w:rsidR="00C876AB" w:rsidRPr="001C0B75" w:rsidRDefault="00C876AB" w:rsidP="00421E91">
            <w:pPr>
              <w:pStyle w:val="Subtitle"/>
              <w:jc w:val="left"/>
              <w:rPr>
                <w:rFonts w:asciiTheme="minorHAnsi" w:hAnsiTheme="minorHAnsi" w:cstheme="minorHAnsi"/>
                <w:b w:val="0"/>
                <w:bCs w:val="0"/>
                <w:i w:val="0"/>
                <w:iCs w:val="0"/>
                <w:sz w:val="22"/>
                <w:szCs w:val="22"/>
                <w:lang w:eastAsia="ja-JP"/>
              </w:rPr>
            </w:pPr>
            <w:r w:rsidRPr="001C0B75">
              <w:rPr>
                <w:rFonts w:asciiTheme="minorHAnsi" w:hAnsiTheme="minorHAnsi" w:cstheme="minorHAnsi"/>
                <w:b w:val="0"/>
                <w:bCs w:val="0"/>
                <w:i w:val="0"/>
                <w:iCs w:val="0"/>
                <w:sz w:val="22"/>
                <w:szCs w:val="22"/>
                <w:lang w:eastAsia="ja-JP"/>
              </w:rPr>
              <w:t>Tuesday</w:t>
            </w:r>
          </w:p>
        </w:tc>
        <w:tc>
          <w:tcPr>
            <w:tcW w:w="1627" w:type="dxa"/>
            <w:shd w:val="clear" w:color="auto" w:fill="auto"/>
            <w:vAlign w:val="center"/>
          </w:tcPr>
          <w:p w14:paraId="28B66AFE" w14:textId="77777777" w:rsidR="00C876AB" w:rsidRPr="001C0B75"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13</w:t>
            </w:r>
          </w:p>
        </w:tc>
        <w:tc>
          <w:tcPr>
            <w:tcW w:w="3242" w:type="dxa"/>
            <w:shd w:val="clear" w:color="auto" w:fill="auto"/>
            <w:vAlign w:val="center"/>
          </w:tcPr>
          <w:p w14:paraId="79335781" w14:textId="77777777" w:rsidR="00C876AB" w:rsidRPr="000B7C4B" w:rsidRDefault="00C876AB" w:rsidP="00421E91">
            <w:pPr>
              <w:pStyle w:val="Subtitle"/>
              <w:jc w:val="left"/>
              <w:rPr>
                <w:rFonts w:asciiTheme="minorHAnsi" w:hAnsiTheme="minorHAnsi" w:cstheme="minorHAnsi"/>
                <w:b w:val="0"/>
                <w:bCs w:val="0"/>
                <w:i w:val="0"/>
                <w:iCs w:val="0"/>
                <w:sz w:val="22"/>
                <w:szCs w:val="22"/>
                <w:lang w:eastAsia="ja-JP"/>
              </w:rPr>
            </w:pPr>
            <w:r w:rsidRPr="001C0B75">
              <w:rPr>
                <w:rFonts w:asciiTheme="minorHAnsi" w:hAnsiTheme="minorHAnsi" w:cstheme="minorHAnsi"/>
                <w:b w:val="0"/>
                <w:bCs w:val="0"/>
                <w:i w:val="0"/>
                <w:iCs w:val="0"/>
                <w:sz w:val="22"/>
                <w:szCs w:val="22"/>
                <w:lang w:eastAsia="ja-JP"/>
              </w:rPr>
              <w:t>Exam 1 Review</w:t>
            </w:r>
          </w:p>
        </w:tc>
        <w:tc>
          <w:tcPr>
            <w:tcW w:w="1424" w:type="dxa"/>
            <w:shd w:val="clear" w:color="auto" w:fill="auto"/>
            <w:vAlign w:val="center"/>
          </w:tcPr>
          <w:p w14:paraId="41B0E9C6" w14:textId="77777777" w:rsidR="00C876AB" w:rsidRPr="000B7C4B" w:rsidRDefault="00C876AB" w:rsidP="00421E91">
            <w:pPr>
              <w:pStyle w:val="Subtitle"/>
              <w:rPr>
                <w:rFonts w:asciiTheme="minorHAnsi" w:hAnsiTheme="minorHAnsi" w:cstheme="minorHAnsi"/>
                <w:b w:val="0"/>
                <w:bCs w:val="0"/>
                <w:i w:val="0"/>
                <w:iCs w:val="0"/>
                <w:sz w:val="22"/>
                <w:szCs w:val="22"/>
                <w:lang w:eastAsia="ja-JP"/>
              </w:rPr>
            </w:pPr>
          </w:p>
        </w:tc>
        <w:tc>
          <w:tcPr>
            <w:tcW w:w="891" w:type="dxa"/>
            <w:shd w:val="clear" w:color="auto" w:fill="auto"/>
            <w:vAlign w:val="center"/>
          </w:tcPr>
          <w:p w14:paraId="3B0518C9" w14:textId="77777777" w:rsidR="00C876AB" w:rsidRPr="001C0B75" w:rsidRDefault="00C876AB" w:rsidP="00421E91">
            <w:pPr>
              <w:pStyle w:val="Subtitle"/>
              <w:rPr>
                <w:rFonts w:asciiTheme="minorHAnsi" w:hAnsiTheme="minorHAnsi" w:cstheme="minorHAnsi"/>
                <w:b w:val="0"/>
                <w:bCs w:val="0"/>
                <w:i w:val="0"/>
                <w:iCs w:val="0"/>
                <w:sz w:val="22"/>
                <w:szCs w:val="22"/>
                <w:lang w:eastAsia="ja-JP"/>
              </w:rPr>
            </w:pPr>
          </w:p>
        </w:tc>
      </w:tr>
      <w:tr w:rsidR="00DB3775" w:rsidRPr="00317DD9" w14:paraId="72FC0048" w14:textId="77777777" w:rsidTr="00DB3775">
        <w:tc>
          <w:tcPr>
            <w:tcW w:w="870" w:type="dxa"/>
            <w:vMerge/>
            <w:vAlign w:val="center"/>
          </w:tcPr>
          <w:p w14:paraId="5D6E4CCA"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FBE4D5" w:themeFill="accent2" w:themeFillTint="33"/>
          </w:tcPr>
          <w:p w14:paraId="6B84C8C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shd w:val="clear" w:color="auto" w:fill="FBE4D5" w:themeFill="accent2" w:themeFillTint="33"/>
            <w:vAlign w:val="center"/>
          </w:tcPr>
          <w:p w14:paraId="601793F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14</w:t>
            </w:r>
          </w:p>
        </w:tc>
        <w:tc>
          <w:tcPr>
            <w:tcW w:w="5557" w:type="dxa"/>
            <w:gridSpan w:val="3"/>
            <w:shd w:val="clear" w:color="auto" w:fill="FBE4D5" w:themeFill="accent2" w:themeFillTint="33"/>
            <w:vAlign w:val="center"/>
          </w:tcPr>
          <w:p w14:paraId="03947FEB" w14:textId="77777777" w:rsidR="00C876AB" w:rsidRPr="00DB3775" w:rsidRDefault="00C876AB" w:rsidP="00DB3775">
            <w:pPr>
              <w:jc w:val="center"/>
              <w:rPr>
                <w:b/>
                <w:bCs/>
              </w:rPr>
            </w:pPr>
            <w:r w:rsidRPr="00DB3775">
              <w:rPr>
                <w:rFonts w:asciiTheme="minorHAnsi" w:hAnsiTheme="minorHAnsi" w:cstheme="minorHAnsi"/>
                <w:b/>
                <w:bCs/>
                <w:color w:val="C00000"/>
                <w:sz w:val="22"/>
                <w:lang w:eastAsia="ja-JP"/>
              </w:rPr>
              <w:t>Exam 1: Topic 1 – 5</w:t>
            </w:r>
          </w:p>
        </w:tc>
      </w:tr>
      <w:tr w:rsidR="00DB3775" w:rsidRPr="00317DD9" w14:paraId="74B44707" w14:textId="77777777" w:rsidTr="00DB3775">
        <w:tc>
          <w:tcPr>
            <w:tcW w:w="870" w:type="dxa"/>
            <w:vMerge/>
            <w:vAlign w:val="center"/>
          </w:tcPr>
          <w:p w14:paraId="48A3C6E9"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4E12C31E"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shd w:val="clear" w:color="auto" w:fill="auto"/>
            <w:vAlign w:val="center"/>
          </w:tcPr>
          <w:p w14:paraId="40D43402"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15</w:t>
            </w:r>
          </w:p>
        </w:tc>
        <w:tc>
          <w:tcPr>
            <w:tcW w:w="3242" w:type="dxa"/>
            <w:shd w:val="clear" w:color="auto" w:fill="auto"/>
            <w:vAlign w:val="center"/>
          </w:tcPr>
          <w:p w14:paraId="27DC0FF6"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sz w:val="22"/>
                <w:szCs w:val="22"/>
                <w:lang w:eastAsia="ja-JP"/>
              </w:rPr>
              <w:t>Topic 6: Signed Numbers</w:t>
            </w:r>
          </w:p>
        </w:tc>
        <w:tc>
          <w:tcPr>
            <w:tcW w:w="1424" w:type="dxa"/>
            <w:shd w:val="clear" w:color="auto" w:fill="auto"/>
            <w:vAlign w:val="center"/>
          </w:tcPr>
          <w:p w14:paraId="405D2509" w14:textId="77777777" w:rsidR="00C876AB" w:rsidRPr="00317DD9" w:rsidRDefault="00C876AB" w:rsidP="00421E91">
            <w:pPr>
              <w:jc w:val="center"/>
            </w:pPr>
            <w:r w:rsidRPr="00317DD9">
              <w:rPr>
                <w:rFonts w:asciiTheme="minorHAnsi" w:hAnsiTheme="minorHAnsi" w:cstheme="minorHAnsi"/>
                <w:color w:val="000000" w:themeColor="text1"/>
                <w:sz w:val="22"/>
                <w:lang w:eastAsia="ja-JP"/>
              </w:rPr>
              <w:t>14</w:t>
            </w:r>
          </w:p>
        </w:tc>
        <w:tc>
          <w:tcPr>
            <w:tcW w:w="891" w:type="dxa"/>
            <w:shd w:val="clear" w:color="auto" w:fill="auto"/>
            <w:vAlign w:val="center"/>
          </w:tcPr>
          <w:p w14:paraId="5062ADD9" w14:textId="77777777" w:rsidR="00C876AB" w:rsidRPr="00317DD9" w:rsidRDefault="00C876AB" w:rsidP="00421E91"/>
        </w:tc>
      </w:tr>
      <w:tr w:rsidR="00DB3775" w:rsidRPr="00317DD9" w14:paraId="51E66F12" w14:textId="77777777" w:rsidTr="00DB3775">
        <w:tc>
          <w:tcPr>
            <w:tcW w:w="870" w:type="dxa"/>
            <w:vMerge w:val="restart"/>
            <w:vAlign w:val="center"/>
          </w:tcPr>
          <w:p w14:paraId="4315D8A5"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6</w:t>
            </w:r>
          </w:p>
        </w:tc>
        <w:tc>
          <w:tcPr>
            <w:tcW w:w="1269" w:type="dxa"/>
          </w:tcPr>
          <w:p w14:paraId="38250A95"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vAlign w:val="center"/>
          </w:tcPr>
          <w:p w14:paraId="0013CB67"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19</w:t>
            </w:r>
          </w:p>
        </w:tc>
        <w:tc>
          <w:tcPr>
            <w:tcW w:w="3242" w:type="dxa"/>
            <w:vAlign w:val="center"/>
          </w:tcPr>
          <w:p w14:paraId="126ED6A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6: Signed Numbers</w:t>
            </w:r>
          </w:p>
        </w:tc>
        <w:tc>
          <w:tcPr>
            <w:tcW w:w="1424" w:type="dxa"/>
            <w:vAlign w:val="center"/>
          </w:tcPr>
          <w:p w14:paraId="412DB344"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15</w:t>
            </w:r>
          </w:p>
        </w:tc>
        <w:tc>
          <w:tcPr>
            <w:tcW w:w="891" w:type="dxa"/>
            <w:vAlign w:val="center"/>
          </w:tcPr>
          <w:p w14:paraId="1142FCBC"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2CCAD744" w14:textId="77777777" w:rsidTr="00DB3775">
        <w:tc>
          <w:tcPr>
            <w:tcW w:w="870" w:type="dxa"/>
            <w:vMerge/>
            <w:vAlign w:val="center"/>
          </w:tcPr>
          <w:p w14:paraId="103FD6EA"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7C248C85"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vAlign w:val="center"/>
          </w:tcPr>
          <w:p w14:paraId="212FCF64"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20</w:t>
            </w:r>
          </w:p>
        </w:tc>
        <w:tc>
          <w:tcPr>
            <w:tcW w:w="3242" w:type="dxa"/>
            <w:vAlign w:val="center"/>
          </w:tcPr>
          <w:p w14:paraId="4233F995"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7: Operations and Variables</w:t>
            </w:r>
          </w:p>
        </w:tc>
        <w:tc>
          <w:tcPr>
            <w:tcW w:w="1424" w:type="dxa"/>
            <w:vAlign w:val="center"/>
          </w:tcPr>
          <w:p w14:paraId="5EFAA331"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16</w:t>
            </w:r>
          </w:p>
        </w:tc>
        <w:tc>
          <w:tcPr>
            <w:tcW w:w="891" w:type="dxa"/>
            <w:vAlign w:val="center"/>
          </w:tcPr>
          <w:p w14:paraId="50537560"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Quiz 6</w:t>
            </w:r>
          </w:p>
        </w:tc>
      </w:tr>
      <w:tr w:rsidR="00DB3775" w:rsidRPr="00317DD9" w14:paraId="274D0FDE" w14:textId="77777777" w:rsidTr="00DB3775">
        <w:tc>
          <w:tcPr>
            <w:tcW w:w="870" w:type="dxa"/>
            <w:vMerge/>
            <w:vAlign w:val="center"/>
          </w:tcPr>
          <w:p w14:paraId="7CB11B0C"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3167A94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vAlign w:val="center"/>
          </w:tcPr>
          <w:p w14:paraId="70D5BD77"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21</w:t>
            </w:r>
          </w:p>
        </w:tc>
        <w:tc>
          <w:tcPr>
            <w:tcW w:w="3242" w:type="dxa"/>
            <w:vAlign w:val="center"/>
          </w:tcPr>
          <w:p w14:paraId="52D272AB" w14:textId="77777777" w:rsidR="00C876AB" w:rsidRPr="00317DD9" w:rsidRDefault="00C876AB" w:rsidP="00421E91">
            <w:pPr>
              <w:pStyle w:val="Subtitle"/>
              <w:jc w:val="left"/>
              <w:rPr>
                <w:rFonts w:asciiTheme="minorHAnsi" w:hAnsiTheme="minorHAnsi" w:cstheme="minorHAnsi"/>
                <w:b w:val="0"/>
                <w:bCs w:val="0"/>
                <w:i w:val="0"/>
                <w:iCs w:val="0"/>
                <w:color w:val="C00000"/>
                <w:sz w:val="22"/>
                <w:szCs w:val="22"/>
                <w:lang w:eastAsia="ja-JP"/>
              </w:rPr>
            </w:pPr>
            <w:r w:rsidRPr="00317DD9">
              <w:rPr>
                <w:rFonts w:asciiTheme="minorHAnsi" w:hAnsiTheme="minorHAnsi" w:cstheme="minorHAnsi"/>
                <w:b w:val="0"/>
                <w:bCs w:val="0"/>
                <w:i w:val="0"/>
                <w:iCs w:val="0"/>
                <w:sz w:val="22"/>
                <w:szCs w:val="22"/>
                <w:lang w:eastAsia="ja-JP"/>
              </w:rPr>
              <w:t>Topic 7: Operations and Variables</w:t>
            </w:r>
          </w:p>
        </w:tc>
        <w:tc>
          <w:tcPr>
            <w:tcW w:w="1424" w:type="dxa"/>
            <w:vAlign w:val="center"/>
          </w:tcPr>
          <w:p w14:paraId="6E85EE73"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17</w:t>
            </w:r>
          </w:p>
        </w:tc>
        <w:tc>
          <w:tcPr>
            <w:tcW w:w="891" w:type="dxa"/>
            <w:vAlign w:val="center"/>
          </w:tcPr>
          <w:p w14:paraId="231993EF"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613DE032" w14:textId="77777777" w:rsidTr="00DB3775">
        <w:tc>
          <w:tcPr>
            <w:tcW w:w="870" w:type="dxa"/>
            <w:vMerge/>
            <w:vAlign w:val="center"/>
          </w:tcPr>
          <w:p w14:paraId="52667B88"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409DFFF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vAlign w:val="center"/>
          </w:tcPr>
          <w:p w14:paraId="0871DF0F"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22</w:t>
            </w:r>
          </w:p>
        </w:tc>
        <w:tc>
          <w:tcPr>
            <w:tcW w:w="3242" w:type="dxa"/>
            <w:vAlign w:val="center"/>
          </w:tcPr>
          <w:p w14:paraId="1386EFA2"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Topic 7: Operations and Variables</w:t>
            </w:r>
          </w:p>
        </w:tc>
        <w:tc>
          <w:tcPr>
            <w:tcW w:w="1424" w:type="dxa"/>
            <w:vAlign w:val="center"/>
          </w:tcPr>
          <w:p w14:paraId="3AA3E1A2"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1</w:t>
            </w:r>
            <w:r>
              <w:rPr>
                <w:rFonts w:asciiTheme="minorHAnsi" w:hAnsiTheme="minorHAnsi" w:cstheme="minorHAnsi"/>
                <w:b w:val="0"/>
                <w:bCs w:val="0"/>
                <w:i w:val="0"/>
                <w:iCs w:val="0"/>
                <w:color w:val="000000" w:themeColor="text1"/>
                <w:sz w:val="22"/>
                <w:szCs w:val="22"/>
                <w:lang w:eastAsia="ja-JP"/>
              </w:rPr>
              <w:t>8</w:t>
            </w:r>
          </w:p>
        </w:tc>
        <w:tc>
          <w:tcPr>
            <w:tcW w:w="891" w:type="dxa"/>
            <w:vAlign w:val="center"/>
          </w:tcPr>
          <w:p w14:paraId="3C13DE24"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0D4CEB88" w14:textId="77777777" w:rsidTr="00DB3775">
        <w:tc>
          <w:tcPr>
            <w:tcW w:w="870" w:type="dxa"/>
            <w:vMerge w:val="restart"/>
            <w:vAlign w:val="center"/>
          </w:tcPr>
          <w:p w14:paraId="1DCEC531"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7</w:t>
            </w:r>
          </w:p>
        </w:tc>
        <w:tc>
          <w:tcPr>
            <w:tcW w:w="1269" w:type="dxa"/>
          </w:tcPr>
          <w:p w14:paraId="206FB947"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vAlign w:val="center"/>
          </w:tcPr>
          <w:p w14:paraId="79238F6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26</w:t>
            </w:r>
          </w:p>
        </w:tc>
        <w:tc>
          <w:tcPr>
            <w:tcW w:w="3242" w:type="dxa"/>
            <w:vAlign w:val="center"/>
          </w:tcPr>
          <w:p w14:paraId="6441BF4E"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Topic 8: Linear Equations</w:t>
            </w:r>
          </w:p>
        </w:tc>
        <w:tc>
          <w:tcPr>
            <w:tcW w:w="1424" w:type="dxa"/>
            <w:vAlign w:val="center"/>
          </w:tcPr>
          <w:p w14:paraId="4954FF75" w14:textId="77777777" w:rsidR="00C876AB" w:rsidRPr="00317DD9" w:rsidRDefault="00C876AB" w:rsidP="00421E91">
            <w:pPr>
              <w:jc w:val="center"/>
            </w:pPr>
            <w:r w:rsidRPr="00317DD9">
              <w:rPr>
                <w:rFonts w:asciiTheme="minorHAnsi" w:hAnsiTheme="minorHAnsi" w:cstheme="minorHAnsi"/>
                <w:color w:val="000000" w:themeColor="text1"/>
                <w:sz w:val="22"/>
                <w:lang w:eastAsia="ja-JP"/>
              </w:rPr>
              <w:t>19</w:t>
            </w:r>
          </w:p>
        </w:tc>
        <w:tc>
          <w:tcPr>
            <w:tcW w:w="891" w:type="dxa"/>
            <w:vAlign w:val="center"/>
          </w:tcPr>
          <w:p w14:paraId="5CD90976" w14:textId="77777777" w:rsidR="00C876AB" w:rsidRPr="00317DD9" w:rsidRDefault="00C876AB" w:rsidP="00421E91">
            <w:pPr>
              <w:jc w:val="center"/>
            </w:pPr>
            <w:r w:rsidRPr="00317DD9">
              <w:rPr>
                <w:rFonts w:asciiTheme="minorHAnsi" w:hAnsiTheme="minorHAnsi" w:cstheme="minorHAnsi"/>
                <w:color w:val="000000" w:themeColor="text1"/>
                <w:sz w:val="22"/>
                <w:lang w:eastAsia="ja-JP"/>
              </w:rPr>
              <w:t>Quiz 7</w:t>
            </w:r>
          </w:p>
        </w:tc>
      </w:tr>
      <w:tr w:rsidR="00DB3775" w:rsidRPr="00317DD9" w14:paraId="352F600E" w14:textId="77777777" w:rsidTr="00DB3775">
        <w:tc>
          <w:tcPr>
            <w:tcW w:w="870" w:type="dxa"/>
            <w:vMerge/>
            <w:vAlign w:val="center"/>
          </w:tcPr>
          <w:p w14:paraId="5AF476F4"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6F845178"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vAlign w:val="center"/>
          </w:tcPr>
          <w:p w14:paraId="423658D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27</w:t>
            </w:r>
          </w:p>
        </w:tc>
        <w:tc>
          <w:tcPr>
            <w:tcW w:w="3242" w:type="dxa"/>
            <w:vAlign w:val="center"/>
          </w:tcPr>
          <w:p w14:paraId="39FAE77A"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Topic 8: Linear Equations</w:t>
            </w:r>
          </w:p>
        </w:tc>
        <w:tc>
          <w:tcPr>
            <w:tcW w:w="1424" w:type="dxa"/>
            <w:vAlign w:val="center"/>
          </w:tcPr>
          <w:p w14:paraId="698F1613"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20</w:t>
            </w:r>
          </w:p>
        </w:tc>
        <w:tc>
          <w:tcPr>
            <w:tcW w:w="891" w:type="dxa"/>
            <w:vAlign w:val="center"/>
          </w:tcPr>
          <w:p w14:paraId="314EC02E"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3029D171" w14:textId="77777777" w:rsidTr="00DB3775">
        <w:trPr>
          <w:trHeight w:val="170"/>
        </w:trPr>
        <w:tc>
          <w:tcPr>
            <w:tcW w:w="870" w:type="dxa"/>
            <w:vMerge/>
            <w:vAlign w:val="center"/>
          </w:tcPr>
          <w:p w14:paraId="7584CD87"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02CDA916"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vAlign w:val="center"/>
          </w:tcPr>
          <w:p w14:paraId="26DC59FB"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28</w:t>
            </w:r>
          </w:p>
        </w:tc>
        <w:tc>
          <w:tcPr>
            <w:tcW w:w="3242" w:type="dxa"/>
            <w:vAlign w:val="center"/>
          </w:tcPr>
          <w:p w14:paraId="6E74B35F"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Topic 8: Linear Equations</w:t>
            </w:r>
          </w:p>
        </w:tc>
        <w:tc>
          <w:tcPr>
            <w:tcW w:w="1424" w:type="dxa"/>
            <w:vAlign w:val="center"/>
          </w:tcPr>
          <w:p w14:paraId="0E123568"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21</w:t>
            </w:r>
          </w:p>
        </w:tc>
        <w:tc>
          <w:tcPr>
            <w:tcW w:w="891" w:type="dxa"/>
            <w:vAlign w:val="center"/>
          </w:tcPr>
          <w:p w14:paraId="6B978DDA"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0ED34EBE" w14:textId="77777777" w:rsidTr="00DB3775">
        <w:tc>
          <w:tcPr>
            <w:tcW w:w="870" w:type="dxa"/>
            <w:vMerge/>
            <w:vAlign w:val="center"/>
          </w:tcPr>
          <w:p w14:paraId="4F54AF98"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7EE1485C"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vAlign w:val="center"/>
          </w:tcPr>
          <w:p w14:paraId="23A1F213"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September 29</w:t>
            </w:r>
          </w:p>
        </w:tc>
        <w:tc>
          <w:tcPr>
            <w:tcW w:w="3242" w:type="dxa"/>
            <w:vAlign w:val="center"/>
          </w:tcPr>
          <w:p w14:paraId="16D09819" w14:textId="77777777" w:rsidR="00C876AB" w:rsidRPr="00317DD9" w:rsidRDefault="00C876AB" w:rsidP="00421E91">
            <w:pPr>
              <w:pStyle w:val="Subtitle"/>
              <w:jc w:val="left"/>
              <w:rPr>
                <w:rFonts w:asciiTheme="minorHAnsi" w:hAnsiTheme="minorHAnsi" w:cstheme="minorHAnsi"/>
                <w:b w:val="0"/>
                <w:bCs w:val="0"/>
                <w:i w:val="0"/>
                <w:iCs w:val="0"/>
                <w:color w:val="C00000"/>
                <w:sz w:val="22"/>
                <w:szCs w:val="22"/>
                <w:lang w:eastAsia="ja-JP"/>
              </w:rPr>
            </w:pPr>
            <w:r w:rsidRPr="00317DD9">
              <w:rPr>
                <w:rFonts w:asciiTheme="minorHAnsi" w:hAnsiTheme="minorHAnsi" w:cstheme="minorHAnsi"/>
                <w:b w:val="0"/>
                <w:bCs w:val="0"/>
                <w:i w:val="0"/>
                <w:iCs w:val="0"/>
                <w:sz w:val="22"/>
                <w:szCs w:val="22"/>
                <w:lang w:eastAsia="ja-JP"/>
              </w:rPr>
              <w:t>Topic 9: Applications of Equations</w:t>
            </w:r>
          </w:p>
        </w:tc>
        <w:tc>
          <w:tcPr>
            <w:tcW w:w="1424" w:type="dxa"/>
            <w:vAlign w:val="center"/>
          </w:tcPr>
          <w:p w14:paraId="5B67BEB6"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22</w:t>
            </w:r>
          </w:p>
        </w:tc>
        <w:tc>
          <w:tcPr>
            <w:tcW w:w="891" w:type="dxa"/>
            <w:vAlign w:val="center"/>
          </w:tcPr>
          <w:p w14:paraId="360C3ED5"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color w:val="000000" w:themeColor="text1"/>
                <w:sz w:val="22"/>
                <w:szCs w:val="22"/>
                <w:lang w:eastAsia="ja-JP"/>
              </w:rPr>
              <w:t>Quiz 8</w:t>
            </w:r>
          </w:p>
        </w:tc>
      </w:tr>
      <w:tr w:rsidR="00DB3775" w:rsidRPr="00317DD9" w14:paraId="12EF1A7B" w14:textId="77777777" w:rsidTr="00DB3775">
        <w:tc>
          <w:tcPr>
            <w:tcW w:w="870" w:type="dxa"/>
            <w:vMerge w:val="restart"/>
            <w:vAlign w:val="center"/>
          </w:tcPr>
          <w:p w14:paraId="5B808EF0"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8</w:t>
            </w:r>
          </w:p>
        </w:tc>
        <w:tc>
          <w:tcPr>
            <w:tcW w:w="1269" w:type="dxa"/>
            <w:shd w:val="clear" w:color="auto" w:fill="auto"/>
          </w:tcPr>
          <w:p w14:paraId="6DF864B4"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shd w:val="clear" w:color="auto" w:fill="auto"/>
            <w:vAlign w:val="center"/>
          </w:tcPr>
          <w:p w14:paraId="6D3C2D39"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3</w:t>
            </w:r>
          </w:p>
        </w:tc>
        <w:tc>
          <w:tcPr>
            <w:tcW w:w="3242" w:type="dxa"/>
            <w:shd w:val="clear" w:color="auto" w:fill="auto"/>
            <w:vAlign w:val="center"/>
          </w:tcPr>
          <w:p w14:paraId="389FC9D6" w14:textId="77777777" w:rsidR="00C876AB" w:rsidRPr="007F58DC" w:rsidRDefault="00C876AB" w:rsidP="00421E91">
            <w:pPr>
              <w:rPr>
                <w:rFonts w:asciiTheme="minorHAnsi" w:hAnsiTheme="minorHAnsi" w:cstheme="minorHAnsi"/>
                <w:sz w:val="22"/>
              </w:rPr>
            </w:pPr>
            <w:r w:rsidRPr="00317DD9">
              <w:rPr>
                <w:rFonts w:asciiTheme="minorHAnsi" w:hAnsiTheme="minorHAnsi" w:cstheme="minorHAnsi"/>
                <w:sz w:val="22"/>
                <w:lang w:eastAsia="ja-JP"/>
              </w:rPr>
              <w:t>Topic 9: Applications of Equations</w:t>
            </w:r>
          </w:p>
        </w:tc>
        <w:tc>
          <w:tcPr>
            <w:tcW w:w="1424" w:type="dxa"/>
            <w:shd w:val="clear" w:color="auto" w:fill="auto"/>
            <w:vAlign w:val="center"/>
          </w:tcPr>
          <w:p w14:paraId="650EE065" w14:textId="77777777" w:rsidR="00C876AB" w:rsidRPr="007C11D0"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7C11D0">
              <w:rPr>
                <w:rFonts w:asciiTheme="minorHAnsi" w:hAnsiTheme="minorHAnsi" w:cstheme="minorHAnsi"/>
                <w:b w:val="0"/>
                <w:bCs w:val="0"/>
                <w:i w:val="0"/>
                <w:iCs w:val="0"/>
                <w:color w:val="000000" w:themeColor="text1"/>
                <w:sz w:val="22"/>
                <w:szCs w:val="22"/>
                <w:lang w:eastAsia="ja-JP"/>
              </w:rPr>
              <w:t>23</w:t>
            </w:r>
          </w:p>
        </w:tc>
        <w:tc>
          <w:tcPr>
            <w:tcW w:w="891" w:type="dxa"/>
            <w:shd w:val="clear" w:color="auto" w:fill="auto"/>
            <w:vAlign w:val="center"/>
          </w:tcPr>
          <w:p w14:paraId="06C371BD"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1D95961D" w14:textId="77777777" w:rsidTr="00DB3775">
        <w:tc>
          <w:tcPr>
            <w:tcW w:w="870" w:type="dxa"/>
            <w:vMerge/>
            <w:vAlign w:val="center"/>
          </w:tcPr>
          <w:p w14:paraId="79D7AAB6"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tcPr>
          <w:p w14:paraId="61BCF3A3"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vAlign w:val="center"/>
          </w:tcPr>
          <w:p w14:paraId="28DBA73B"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4</w:t>
            </w:r>
          </w:p>
        </w:tc>
        <w:tc>
          <w:tcPr>
            <w:tcW w:w="3242" w:type="dxa"/>
            <w:vAlign w:val="center"/>
          </w:tcPr>
          <w:p w14:paraId="0DAB554F" w14:textId="77777777" w:rsidR="00C876AB" w:rsidRPr="00317DD9" w:rsidRDefault="00C876AB" w:rsidP="00421E91">
            <w:pPr>
              <w:pStyle w:val="Subtitle"/>
              <w:jc w:val="left"/>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b w:val="0"/>
                <w:bCs w:val="0"/>
                <w:i w:val="0"/>
                <w:iCs w:val="0"/>
                <w:sz w:val="22"/>
                <w:szCs w:val="22"/>
                <w:lang w:eastAsia="ja-JP"/>
              </w:rPr>
              <w:t>Topic 9: Applications of Equations</w:t>
            </w:r>
          </w:p>
        </w:tc>
        <w:tc>
          <w:tcPr>
            <w:tcW w:w="1424" w:type="dxa"/>
            <w:vAlign w:val="center"/>
          </w:tcPr>
          <w:p w14:paraId="00F46722" w14:textId="77777777" w:rsidR="00C876AB" w:rsidRPr="00317DD9" w:rsidRDefault="00C876AB" w:rsidP="00421E91">
            <w:pPr>
              <w:jc w:val="center"/>
              <w:rPr>
                <w:rFonts w:asciiTheme="minorHAnsi" w:hAnsiTheme="minorHAnsi" w:cstheme="minorHAnsi"/>
                <w:color w:val="000000" w:themeColor="text1"/>
                <w:sz w:val="22"/>
                <w:lang w:eastAsia="ja-JP"/>
              </w:rPr>
            </w:pPr>
            <w:r w:rsidRPr="007F58DC">
              <w:rPr>
                <w:rFonts w:asciiTheme="minorHAnsi" w:hAnsiTheme="minorHAnsi" w:cstheme="minorHAnsi"/>
                <w:color w:val="000000" w:themeColor="text1"/>
                <w:sz w:val="22"/>
                <w:lang w:eastAsia="ja-JP"/>
              </w:rPr>
              <w:t>24</w:t>
            </w:r>
          </w:p>
        </w:tc>
        <w:tc>
          <w:tcPr>
            <w:tcW w:w="891" w:type="dxa"/>
            <w:vAlign w:val="center"/>
          </w:tcPr>
          <w:p w14:paraId="3B253601" w14:textId="77777777" w:rsidR="00C876AB" w:rsidRPr="00317DD9" w:rsidRDefault="00C876AB" w:rsidP="00421E91">
            <w:pPr>
              <w:jc w:val="center"/>
            </w:pPr>
          </w:p>
        </w:tc>
      </w:tr>
      <w:tr w:rsidR="00DB3775" w:rsidRPr="00317DD9" w14:paraId="45D2179C" w14:textId="77777777" w:rsidTr="00DB3775">
        <w:tc>
          <w:tcPr>
            <w:tcW w:w="870" w:type="dxa"/>
            <w:vMerge/>
            <w:vAlign w:val="center"/>
          </w:tcPr>
          <w:p w14:paraId="0EAC9BFF"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0EE947B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shd w:val="clear" w:color="auto" w:fill="auto"/>
            <w:vAlign w:val="center"/>
          </w:tcPr>
          <w:p w14:paraId="267165FE"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5</w:t>
            </w:r>
          </w:p>
        </w:tc>
        <w:tc>
          <w:tcPr>
            <w:tcW w:w="3242" w:type="dxa"/>
            <w:shd w:val="clear" w:color="auto" w:fill="auto"/>
            <w:vAlign w:val="center"/>
          </w:tcPr>
          <w:p w14:paraId="67627652" w14:textId="77777777" w:rsidR="00C876AB" w:rsidRPr="00832810" w:rsidRDefault="00C876AB" w:rsidP="00421E91">
            <w:pPr>
              <w:pStyle w:val="Subtitle"/>
              <w:jc w:val="left"/>
              <w:rPr>
                <w:rFonts w:asciiTheme="minorHAnsi" w:hAnsiTheme="minorHAnsi" w:cstheme="minorHAnsi"/>
                <w:b w:val="0"/>
                <w:bCs w:val="0"/>
                <w:i w:val="0"/>
                <w:iCs w:val="0"/>
                <w:color w:val="70AD47" w:themeColor="accent6"/>
                <w:sz w:val="22"/>
                <w:szCs w:val="22"/>
                <w:lang w:eastAsia="ja-JP"/>
              </w:rPr>
            </w:pPr>
            <w:r>
              <w:rPr>
                <w:rFonts w:asciiTheme="minorHAnsi" w:hAnsiTheme="minorHAnsi" w:cstheme="minorHAnsi"/>
                <w:b w:val="0"/>
                <w:bCs w:val="0"/>
                <w:i w:val="0"/>
                <w:iCs w:val="0"/>
                <w:sz w:val="22"/>
                <w:szCs w:val="22"/>
                <w:lang w:eastAsia="ja-JP"/>
              </w:rPr>
              <w:t>Exam 2 Review</w:t>
            </w:r>
          </w:p>
        </w:tc>
        <w:tc>
          <w:tcPr>
            <w:tcW w:w="1424" w:type="dxa"/>
            <w:shd w:val="clear" w:color="auto" w:fill="auto"/>
            <w:vAlign w:val="center"/>
          </w:tcPr>
          <w:p w14:paraId="476218B5" w14:textId="77777777" w:rsidR="00C876AB" w:rsidRPr="007F58DC" w:rsidRDefault="00C876AB" w:rsidP="00421E91">
            <w:pPr>
              <w:pStyle w:val="Subtitle"/>
              <w:rPr>
                <w:rFonts w:asciiTheme="minorHAnsi" w:hAnsiTheme="minorHAnsi" w:cstheme="minorHAnsi"/>
                <w:b w:val="0"/>
                <w:bCs w:val="0"/>
                <w:i w:val="0"/>
                <w:iCs w:val="0"/>
                <w:color w:val="70AD47" w:themeColor="accent6"/>
                <w:sz w:val="22"/>
                <w:szCs w:val="22"/>
                <w:lang w:eastAsia="ja-JP"/>
              </w:rPr>
            </w:pPr>
          </w:p>
        </w:tc>
        <w:tc>
          <w:tcPr>
            <w:tcW w:w="891" w:type="dxa"/>
            <w:shd w:val="clear" w:color="auto" w:fill="auto"/>
            <w:vAlign w:val="center"/>
          </w:tcPr>
          <w:p w14:paraId="195AA755" w14:textId="77777777" w:rsidR="00C876AB" w:rsidRPr="00832810" w:rsidRDefault="00C876AB" w:rsidP="00421E91">
            <w:pPr>
              <w:pStyle w:val="Subtitle"/>
              <w:rPr>
                <w:rFonts w:asciiTheme="minorHAnsi" w:hAnsiTheme="minorHAnsi" w:cstheme="minorHAnsi"/>
                <w:b w:val="0"/>
                <w:bCs w:val="0"/>
                <w:i w:val="0"/>
                <w:iCs w:val="0"/>
                <w:color w:val="70AD47" w:themeColor="accent6"/>
                <w:sz w:val="22"/>
                <w:szCs w:val="22"/>
                <w:lang w:eastAsia="ja-JP"/>
              </w:rPr>
            </w:pPr>
          </w:p>
        </w:tc>
      </w:tr>
      <w:tr w:rsidR="00DB3775" w:rsidRPr="00317DD9" w14:paraId="5BDCCAAB" w14:textId="77777777" w:rsidTr="00DB3775">
        <w:tc>
          <w:tcPr>
            <w:tcW w:w="870" w:type="dxa"/>
            <w:vMerge/>
            <w:vAlign w:val="center"/>
          </w:tcPr>
          <w:p w14:paraId="27E08A33"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FBE4D5" w:themeFill="accent2" w:themeFillTint="33"/>
          </w:tcPr>
          <w:p w14:paraId="6C2287CA"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shd w:val="clear" w:color="auto" w:fill="FBE4D5" w:themeFill="accent2" w:themeFillTint="33"/>
            <w:vAlign w:val="center"/>
          </w:tcPr>
          <w:p w14:paraId="03C0323E" w14:textId="77777777" w:rsidR="00C876AB" w:rsidRPr="00317DD9"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6</w:t>
            </w:r>
          </w:p>
        </w:tc>
        <w:tc>
          <w:tcPr>
            <w:tcW w:w="5557" w:type="dxa"/>
            <w:gridSpan w:val="3"/>
            <w:shd w:val="clear" w:color="auto" w:fill="FBE4D5" w:themeFill="accent2" w:themeFillTint="33"/>
            <w:vAlign w:val="center"/>
          </w:tcPr>
          <w:p w14:paraId="7F5430B0"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r w:rsidRPr="00317DD9">
              <w:rPr>
                <w:rFonts w:asciiTheme="minorHAnsi" w:hAnsiTheme="minorHAnsi" w:cstheme="minorHAnsi"/>
                <w:i w:val="0"/>
                <w:iCs w:val="0"/>
                <w:color w:val="C00000"/>
                <w:sz w:val="22"/>
                <w:szCs w:val="22"/>
                <w:lang w:eastAsia="ja-JP"/>
              </w:rPr>
              <w:t>Exam 2: Topic 6 – 9</w:t>
            </w:r>
          </w:p>
        </w:tc>
      </w:tr>
      <w:tr w:rsidR="00DB3775" w:rsidRPr="00317DD9" w14:paraId="1633B0E7" w14:textId="77777777" w:rsidTr="00DB3775">
        <w:tc>
          <w:tcPr>
            <w:tcW w:w="870" w:type="dxa"/>
            <w:vMerge w:val="restart"/>
            <w:vAlign w:val="center"/>
          </w:tcPr>
          <w:p w14:paraId="4057F057"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r w:rsidRPr="00317DD9">
              <w:rPr>
                <w:rFonts w:asciiTheme="minorHAnsi" w:hAnsiTheme="minorHAnsi" w:cstheme="minorHAnsi"/>
                <w:b w:val="0"/>
                <w:bCs w:val="0"/>
                <w:i w:val="0"/>
                <w:iCs w:val="0"/>
                <w:sz w:val="22"/>
                <w:szCs w:val="22"/>
                <w:lang w:eastAsia="ja-JP"/>
              </w:rPr>
              <w:t>9</w:t>
            </w:r>
          </w:p>
        </w:tc>
        <w:tc>
          <w:tcPr>
            <w:tcW w:w="1269" w:type="dxa"/>
            <w:shd w:val="clear" w:color="auto" w:fill="E2EFD9" w:themeFill="accent6" w:themeFillTint="33"/>
          </w:tcPr>
          <w:p w14:paraId="08AC1ADE"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Monday</w:t>
            </w:r>
          </w:p>
        </w:tc>
        <w:tc>
          <w:tcPr>
            <w:tcW w:w="1627" w:type="dxa"/>
            <w:shd w:val="clear" w:color="auto" w:fill="E2EFD9" w:themeFill="accent6" w:themeFillTint="33"/>
            <w:vAlign w:val="center"/>
          </w:tcPr>
          <w:p w14:paraId="4D8F6148"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10</w:t>
            </w:r>
          </w:p>
        </w:tc>
        <w:tc>
          <w:tcPr>
            <w:tcW w:w="5557" w:type="dxa"/>
            <w:gridSpan w:val="3"/>
            <w:vMerge w:val="restart"/>
            <w:shd w:val="clear" w:color="auto" w:fill="E2EFD9" w:themeFill="accent6" w:themeFillTint="33"/>
            <w:vAlign w:val="center"/>
          </w:tcPr>
          <w:p w14:paraId="1093EE8F" w14:textId="77777777" w:rsidR="00C876AB" w:rsidRPr="00317DD9" w:rsidRDefault="00C876AB" w:rsidP="00421E91">
            <w:pPr>
              <w:pStyle w:val="Subtitle"/>
            </w:pPr>
            <w:r>
              <w:rPr>
                <w:rFonts w:asciiTheme="minorHAnsi" w:hAnsiTheme="minorHAnsi" w:cstheme="minorHAnsi"/>
                <w:b w:val="0"/>
                <w:bCs w:val="0"/>
                <w:i w:val="0"/>
                <w:iCs w:val="0"/>
                <w:sz w:val="22"/>
                <w:szCs w:val="22"/>
                <w:lang w:eastAsia="ja-JP"/>
              </w:rPr>
              <w:t>NO CLASS: FANUCHÅNAN-FALL BREAK</w:t>
            </w:r>
          </w:p>
        </w:tc>
      </w:tr>
      <w:tr w:rsidR="00DB3775" w:rsidRPr="00317DD9" w14:paraId="0F3A0D1C" w14:textId="77777777" w:rsidTr="00DB3775">
        <w:tc>
          <w:tcPr>
            <w:tcW w:w="870" w:type="dxa"/>
            <w:vMerge/>
            <w:vAlign w:val="center"/>
          </w:tcPr>
          <w:p w14:paraId="5816564C"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E2EFD9" w:themeFill="accent6" w:themeFillTint="33"/>
          </w:tcPr>
          <w:p w14:paraId="6BF98D47"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Tuesday</w:t>
            </w:r>
          </w:p>
        </w:tc>
        <w:tc>
          <w:tcPr>
            <w:tcW w:w="1627" w:type="dxa"/>
            <w:shd w:val="clear" w:color="auto" w:fill="E2EFD9" w:themeFill="accent6" w:themeFillTint="33"/>
            <w:vAlign w:val="center"/>
          </w:tcPr>
          <w:p w14:paraId="5FADDDAB"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11</w:t>
            </w:r>
          </w:p>
        </w:tc>
        <w:tc>
          <w:tcPr>
            <w:tcW w:w="5557" w:type="dxa"/>
            <w:gridSpan w:val="3"/>
            <w:vMerge/>
            <w:shd w:val="clear" w:color="auto" w:fill="E2EFD9" w:themeFill="accent6" w:themeFillTint="33"/>
            <w:vAlign w:val="center"/>
          </w:tcPr>
          <w:p w14:paraId="2C1DD325"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5475F380" w14:textId="77777777" w:rsidTr="00DB3775">
        <w:tc>
          <w:tcPr>
            <w:tcW w:w="870" w:type="dxa"/>
            <w:vMerge/>
            <w:vAlign w:val="center"/>
          </w:tcPr>
          <w:p w14:paraId="41159668"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E2EFD9" w:themeFill="accent6" w:themeFillTint="33"/>
          </w:tcPr>
          <w:p w14:paraId="7437E633"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Wednesday</w:t>
            </w:r>
          </w:p>
        </w:tc>
        <w:tc>
          <w:tcPr>
            <w:tcW w:w="1627" w:type="dxa"/>
            <w:shd w:val="clear" w:color="auto" w:fill="E2EFD9" w:themeFill="accent6" w:themeFillTint="33"/>
            <w:vAlign w:val="center"/>
          </w:tcPr>
          <w:p w14:paraId="1F872B3D"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12</w:t>
            </w:r>
          </w:p>
        </w:tc>
        <w:tc>
          <w:tcPr>
            <w:tcW w:w="5557" w:type="dxa"/>
            <w:gridSpan w:val="3"/>
            <w:vMerge/>
            <w:shd w:val="clear" w:color="auto" w:fill="E2EFD9" w:themeFill="accent6" w:themeFillTint="33"/>
            <w:vAlign w:val="center"/>
          </w:tcPr>
          <w:p w14:paraId="1F928E9E"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317DD9" w14:paraId="22271F76" w14:textId="77777777" w:rsidTr="00DB3775">
        <w:tc>
          <w:tcPr>
            <w:tcW w:w="870" w:type="dxa"/>
            <w:vMerge/>
            <w:vAlign w:val="center"/>
          </w:tcPr>
          <w:p w14:paraId="4C0B66DE" w14:textId="77777777" w:rsidR="00C876AB" w:rsidRPr="00317DD9" w:rsidRDefault="00C876AB"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E2EFD9" w:themeFill="accent6" w:themeFillTint="33"/>
          </w:tcPr>
          <w:p w14:paraId="6C7625AB"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Thursday</w:t>
            </w:r>
          </w:p>
        </w:tc>
        <w:tc>
          <w:tcPr>
            <w:tcW w:w="1627" w:type="dxa"/>
            <w:shd w:val="clear" w:color="auto" w:fill="E2EFD9" w:themeFill="accent6" w:themeFillTint="33"/>
            <w:vAlign w:val="center"/>
          </w:tcPr>
          <w:p w14:paraId="0B8FF4DB" w14:textId="77777777" w:rsidR="00C876AB" w:rsidRDefault="00C876AB" w:rsidP="00421E91">
            <w:pPr>
              <w:pStyle w:val="Subtitle"/>
              <w:jc w:val="left"/>
              <w:rPr>
                <w:rFonts w:asciiTheme="minorHAnsi" w:hAnsiTheme="minorHAnsi" w:cstheme="minorHAnsi"/>
                <w:b w:val="0"/>
                <w:bCs w:val="0"/>
                <w:i w:val="0"/>
                <w:iCs w:val="0"/>
                <w:sz w:val="22"/>
                <w:szCs w:val="22"/>
                <w:lang w:eastAsia="ja-JP"/>
              </w:rPr>
            </w:pPr>
            <w:r>
              <w:rPr>
                <w:rFonts w:asciiTheme="minorHAnsi" w:hAnsiTheme="minorHAnsi" w:cstheme="minorHAnsi"/>
                <w:b w:val="0"/>
                <w:bCs w:val="0"/>
                <w:i w:val="0"/>
                <w:iCs w:val="0"/>
                <w:sz w:val="22"/>
                <w:szCs w:val="22"/>
                <w:lang w:eastAsia="ja-JP"/>
              </w:rPr>
              <w:t>October 13</w:t>
            </w:r>
          </w:p>
        </w:tc>
        <w:tc>
          <w:tcPr>
            <w:tcW w:w="5557" w:type="dxa"/>
            <w:gridSpan w:val="3"/>
            <w:vMerge/>
            <w:shd w:val="clear" w:color="auto" w:fill="E2EFD9" w:themeFill="accent6" w:themeFillTint="33"/>
            <w:vAlign w:val="center"/>
          </w:tcPr>
          <w:p w14:paraId="2CB1200B" w14:textId="77777777" w:rsidR="00C876AB" w:rsidRPr="00317DD9" w:rsidRDefault="00C876AB" w:rsidP="00421E91">
            <w:pPr>
              <w:pStyle w:val="Subtitle"/>
              <w:rPr>
                <w:rFonts w:asciiTheme="minorHAnsi" w:hAnsiTheme="minorHAnsi" w:cstheme="minorHAnsi"/>
                <w:b w:val="0"/>
                <w:bCs w:val="0"/>
                <w:i w:val="0"/>
                <w:iCs w:val="0"/>
                <w:color w:val="000000" w:themeColor="text1"/>
                <w:sz w:val="22"/>
                <w:szCs w:val="22"/>
                <w:lang w:eastAsia="ja-JP"/>
              </w:rPr>
            </w:pPr>
          </w:p>
        </w:tc>
      </w:tr>
      <w:tr w:rsidR="00DB3775" w:rsidRPr="007916C2" w14:paraId="5892C501" w14:textId="77777777" w:rsidTr="00DB3775">
        <w:tc>
          <w:tcPr>
            <w:tcW w:w="870" w:type="dxa"/>
            <w:vMerge w:val="restart"/>
            <w:vAlign w:val="center"/>
          </w:tcPr>
          <w:p w14:paraId="5F839E1D"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10</w:t>
            </w:r>
          </w:p>
        </w:tc>
        <w:tc>
          <w:tcPr>
            <w:tcW w:w="1269" w:type="dxa"/>
            <w:shd w:val="clear" w:color="auto" w:fill="auto"/>
          </w:tcPr>
          <w:p w14:paraId="5755B119"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627" w:type="dxa"/>
            <w:shd w:val="clear" w:color="auto" w:fill="auto"/>
            <w:vAlign w:val="center"/>
          </w:tcPr>
          <w:p w14:paraId="0D7801DF"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17</w:t>
            </w:r>
          </w:p>
        </w:tc>
        <w:tc>
          <w:tcPr>
            <w:tcW w:w="3242" w:type="dxa"/>
            <w:shd w:val="clear" w:color="auto" w:fill="auto"/>
            <w:vAlign w:val="center"/>
          </w:tcPr>
          <w:p w14:paraId="4FEC902B" w14:textId="77777777" w:rsidR="00DB3775" w:rsidRPr="007916C2" w:rsidRDefault="00DB3775" w:rsidP="00421E91">
            <w:pPr>
              <w:pStyle w:val="Subtitle"/>
              <w:jc w:val="left"/>
              <w:rPr>
                <w:rFonts w:asciiTheme="minorHAnsi" w:hAnsiTheme="minorHAnsi" w:cstheme="minorHAnsi"/>
                <w:b w:val="0"/>
                <w:bCs w:val="0"/>
                <w:i w:val="0"/>
                <w:iCs w:val="0"/>
                <w:color w:val="538135" w:themeColor="accent6" w:themeShade="BF"/>
                <w:sz w:val="22"/>
                <w:szCs w:val="22"/>
                <w:lang w:eastAsia="ja-JP"/>
              </w:rPr>
            </w:pPr>
            <w:r w:rsidRPr="007916C2">
              <w:rPr>
                <w:rFonts w:asciiTheme="minorHAnsi" w:hAnsiTheme="minorHAnsi" w:cstheme="minorHAnsi"/>
                <w:b w:val="0"/>
                <w:bCs w:val="0"/>
                <w:i w:val="0"/>
                <w:iCs w:val="0"/>
                <w:sz w:val="22"/>
                <w:szCs w:val="22"/>
                <w:lang w:eastAsia="ja-JP"/>
              </w:rPr>
              <w:t>Topic 10: Polynomials</w:t>
            </w:r>
          </w:p>
        </w:tc>
        <w:tc>
          <w:tcPr>
            <w:tcW w:w="1424" w:type="dxa"/>
            <w:shd w:val="clear" w:color="auto" w:fill="auto"/>
            <w:vAlign w:val="center"/>
          </w:tcPr>
          <w:p w14:paraId="41639863" w14:textId="77777777" w:rsidR="00DB3775" w:rsidRPr="007916C2" w:rsidRDefault="00DB3775" w:rsidP="00421E91">
            <w:pPr>
              <w:pStyle w:val="Subtitle"/>
              <w:rPr>
                <w:rFonts w:asciiTheme="minorHAnsi" w:hAnsiTheme="minorHAnsi" w:cstheme="minorHAnsi"/>
                <w:b w:val="0"/>
                <w:bCs w:val="0"/>
                <w:i w:val="0"/>
                <w:iCs w:val="0"/>
                <w:color w:val="538135" w:themeColor="accent6" w:themeShade="BF"/>
                <w:sz w:val="22"/>
                <w:szCs w:val="22"/>
                <w:lang w:eastAsia="ja-JP"/>
              </w:rPr>
            </w:pPr>
            <w:r w:rsidRPr="007916C2">
              <w:rPr>
                <w:rFonts w:asciiTheme="minorHAnsi" w:hAnsiTheme="minorHAnsi" w:cstheme="minorHAnsi"/>
                <w:b w:val="0"/>
                <w:bCs w:val="0"/>
                <w:i w:val="0"/>
                <w:iCs w:val="0"/>
                <w:sz w:val="22"/>
                <w:szCs w:val="22"/>
                <w:lang w:eastAsia="ja-JP"/>
              </w:rPr>
              <w:t>1</w:t>
            </w:r>
          </w:p>
        </w:tc>
        <w:tc>
          <w:tcPr>
            <w:tcW w:w="891" w:type="dxa"/>
            <w:shd w:val="clear" w:color="auto" w:fill="auto"/>
            <w:vAlign w:val="center"/>
          </w:tcPr>
          <w:p w14:paraId="24D9F4D8" w14:textId="77777777" w:rsidR="00DB3775" w:rsidRPr="007916C2" w:rsidRDefault="00DB3775" w:rsidP="00421E91">
            <w:pPr>
              <w:pStyle w:val="Subtitle"/>
              <w:rPr>
                <w:rFonts w:asciiTheme="minorHAnsi" w:hAnsiTheme="minorHAnsi" w:cstheme="minorHAnsi"/>
                <w:b w:val="0"/>
                <w:bCs w:val="0"/>
                <w:i w:val="0"/>
                <w:iCs w:val="0"/>
                <w:color w:val="538135" w:themeColor="accent6" w:themeShade="BF"/>
                <w:sz w:val="22"/>
                <w:szCs w:val="22"/>
                <w:lang w:eastAsia="ja-JP"/>
              </w:rPr>
            </w:pPr>
          </w:p>
        </w:tc>
      </w:tr>
      <w:tr w:rsidR="00DB3775" w:rsidRPr="007916C2" w14:paraId="0E6D8DCE" w14:textId="77777777" w:rsidTr="00DB3775">
        <w:tc>
          <w:tcPr>
            <w:tcW w:w="870" w:type="dxa"/>
            <w:vMerge/>
            <w:vAlign w:val="center"/>
          </w:tcPr>
          <w:p w14:paraId="119C9C98"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403035E8"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627" w:type="dxa"/>
            <w:shd w:val="clear" w:color="auto" w:fill="auto"/>
            <w:vAlign w:val="center"/>
          </w:tcPr>
          <w:p w14:paraId="1490D216"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18</w:t>
            </w:r>
          </w:p>
        </w:tc>
        <w:tc>
          <w:tcPr>
            <w:tcW w:w="3242" w:type="dxa"/>
            <w:shd w:val="clear" w:color="auto" w:fill="auto"/>
            <w:vAlign w:val="center"/>
          </w:tcPr>
          <w:p w14:paraId="12D85070"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10: Polynomials</w:t>
            </w:r>
          </w:p>
        </w:tc>
        <w:tc>
          <w:tcPr>
            <w:tcW w:w="1424" w:type="dxa"/>
            <w:shd w:val="clear" w:color="auto" w:fill="auto"/>
            <w:vAlign w:val="center"/>
          </w:tcPr>
          <w:p w14:paraId="0F92A63E"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2</w:t>
            </w:r>
          </w:p>
        </w:tc>
        <w:tc>
          <w:tcPr>
            <w:tcW w:w="891" w:type="dxa"/>
            <w:shd w:val="clear" w:color="auto" w:fill="auto"/>
            <w:vAlign w:val="center"/>
          </w:tcPr>
          <w:p w14:paraId="08004BEE"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09FDAAA1" w14:textId="77777777" w:rsidTr="00DB3775">
        <w:tc>
          <w:tcPr>
            <w:tcW w:w="870" w:type="dxa"/>
            <w:vMerge/>
            <w:vAlign w:val="center"/>
          </w:tcPr>
          <w:p w14:paraId="1BE5CEFC"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5A426765"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627" w:type="dxa"/>
            <w:shd w:val="clear" w:color="auto" w:fill="auto"/>
            <w:vAlign w:val="center"/>
          </w:tcPr>
          <w:p w14:paraId="40858354"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19</w:t>
            </w:r>
          </w:p>
        </w:tc>
        <w:tc>
          <w:tcPr>
            <w:tcW w:w="3242" w:type="dxa"/>
            <w:shd w:val="clear" w:color="auto" w:fill="auto"/>
            <w:vAlign w:val="center"/>
          </w:tcPr>
          <w:p w14:paraId="5D0C0E19"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10: Polynomials</w:t>
            </w:r>
          </w:p>
        </w:tc>
        <w:tc>
          <w:tcPr>
            <w:tcW w:w="1424" w:type="dxa"/>
            <w:shd w:val="clear" w:color="auto" w:fill="auto"/>
            <w:vAlign w:val="center"/>
          </w:tcPr>
          <w:p w14:paraId="3285B418"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3</w:t>
            </w:r>
          </w:p>
        </w:tc>
        <w:tc>
          <w:tcPr>
            <w:tcW w:w="891" w:type="dxa"/>
            <w:shd w:val="clear" w:color="auto" w:fill="auto"/>
            <w:vAlign w:val="center"/>
          </w:tcPr>
          <w:p w14:paraId="4E5ABC7B"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24A2FAB7" w14:textId="77777777" w:rsidTr="00DB3775">
        <w:tc>
          <w:tcPr>
            <w:tcW w:w="870" w:type="dxa"/>
            <w:vMerge/>
            <w:vAlign w:val="center"/>
          </w:tcPr>
          <w:p w14:paraId="6387A433"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65B31DD4"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627" w:type="dxa"/>
            <w:shd w:val="clear" w:color="auto" w:fill="auto"/>
            <w:vAlign w:val="center"/>
          </w:tcPr>
          <w:p w14:paraId="238C3E09"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20</w:t>
            </w:r>
          </w:p>
        </w:tc>
        <w:tc>
          <w:tcPr>
            <w:tcW w:w="3242" w:type="dxa"/>
            <w:shd w:val="clear" w:color="auto" w:fill="auto"/>
            <w:vAlign w:val="center"/>
          </w:tcPr>
          <w:p w14:paraId="5634A7F3" w14:textId="7777777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11: Factoring</w:t>
            </w:r>
          </w:p>
        </w:tc>
        <w:tc>
          <w:tcPr>
            <w:tcW w:w="1424" w:type="dxa"/>
            <w:shd w:val="clear" w:color="auto" w:fill="auto"/>
            <w:vAlign w:val="center"/>
          </w:tcPr>
          <w:p w14:paraId="3D1BF676"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4</w:t>
            </w:r>
          </w:p>
        </w:tc>
        <w:tc>
          <w:tcPr>
            <w:tcW w:w="891" w:type="dxa"/>
            <w:shd w:val="clear" w:color="auto" w:fill="auto"/>
            <w:vAlign w:val="center"/>
          </w:tcPr>
          <w:p w14:paraId="74CAD6E5"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Quiz 10</w:t>
            </w:r>
          </w:p>
        </w:tc>
      </w:tr>
    </w:tbl>
    <w:p w14:paraId="35C37236" w14:textId="2AA15B8F" w:rsidR="00DB3775" w:rsidRDefault="00DB3775" w:rsidP="00354422">
      <w:pPr>
        <w:ind w:left="0" w:firstLine="0"/>
        <w:rPr>
          <w:rFonts w:eastAsia="Sylfaen"/>
          <w:b/>
          <w:bCs/>
          <w:color w:val="auto"/>
          <w:szCs w:val="24"/>
          <w:u w:val="single"/>
        </w:rPr>
      </w:pPr>
    </w:p>
    <w:p w14:paraId="0B42488E" w14:textId="77777777" w:rsidR="00DB3775" w:rsidRPr="00C876AB" w:rsidRDefault="00DB3775" w:rsidP="00354422">
      <w:pPr>
        <w:ind w:left="0" w:firstLine="0"/>
        <w:rPr>
          <w:rFonts w:eastAsia="Sylfaen"/>
          <w:b/>
          <w:bCs/>
          <w:color w:val="auto"/>
          <w:szCs w:val="24"/>
          <w:u w:val="single"/>
        </w:rPr>
      </w:pPr>
    </w:p>
    <w:tbl>
      <w:tblPr>
        <w:tblStyle w:val="TableGrid0"/>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6"/>
        <w:gridCol w:w="1269"/>
        <w:gridCol w:w="1444"/>
        <w:gridCol w:w="3094"/>
        <w:gridCol w:w="1411"/>
        <w:gridCol w:w="1186"/>
      </w:tblGrid>
      <w:tr w:rsidR="00DB3775" w:rsidRPr="007916C2" w14:paraId="4D017E28" w14:textId="77777777" w:rsidTr="00DB3775">
        <w:trPr>
          <w:trHeight w:val="241"/>
        </w:trPr>
        <w:tc>
          <w:tcPr>
            <w:tcW w:w="946" w:type="dxa"/>
            <w:shd w:val="clear" w:color="auto" w:fill="C9C9C9" w:themeFill="accent3" w:themeFillTint="99"/>
            <w:vAlign w:val="center"/>
          </w:tcPr>
          <w:p w14:paraId="3C7E8336" w14:textId="77777777" w:rsidR="00C876AB" w:rsidRPr="007916C2" w:rsidRDefault="00C876AB" w:rsidP="00421E91">
            <w:pPr>
              <w:pStyle w:val="Subtitle"/>
              <w:rPr>
                <w:rFonts w:asciiTheme="minorHAnsi" w:hAnsiTheme="minorHAnsi" w:cstheme="minorHAnsi"/>
                <w:i w:val="0"/>
                <w:iCs w:val="0"/>
                <w:sz w:val="22"/>
                <w:szCs w:val="22"/>
                <w:lang w:eastAsia="ja-JP"/>
              </w:rPr>
            </w:pPr>
            <w:r w:rsidRPr="007916C2">
              <w:rPr>
                <w:rFonts w:asciiTheme="minorHAnsi" w:hAnsiTheme="minorHAnsi" w:cstheme="minorHAnsi"/>
                <w:i w:val="0"/>
                <w:iCs w:val="0"/>
                <w:sz w:val="22"/>
                <w:szCs w:val="22"/>
                <w:lang w:eastAsia="ja-JP"/>
              </w:rPr>
              <w:lastRenderedPageBreak/>
              <w:t>Week</w:t>
            </w:r>
          </w:p>
        </w:tc>
        <w:tc>
          <w:tcPr>
            <w:tcW w:w="1269" w:type="dxa"/>
            <w:shd w:val="clear" w:color="auto" w:fill="C9C9C9" w:themeFill="accent3" w:themeFillTint="99"/>
            <w:vAlign w:val="center"/>
          </w:tcPr>
          <w:p w14:paraId="5C7C8562" w14:textId="77777777" w:rsidR="00C876AB" w:rsidRPr="007916C2" w:rsidRDefault="00C876AB" w:rsidP="00DB3775">
            <w:pPr>
              <w:pStyle w:val="Subtitle"/>
              <w:rPr>
                <w:rFonts w:asciiTheme="minorHAnsi" w:hAnsiTheme="minorHAnsi" w:cstheme="minorHAnsi"/>
                <w:i w:val="0"/>
                <w:iCs w:val="0"/>
                <w:sz w:val="22"/>
                <w:szCs w:val="22"/>
                <w:lang w:eastAsia="ja-JP"/>
              </w:rPr>
            </w:pPr>
            <w:r w:rsidRPr="007916C2">
              <w:rPr>
                <w:rFonts w:asciiTheme="minorHAnsi" w:hAnsiTheme="minorHAnsi" w:cstheme="minorHAnsi"/>
                <w:i w:val="0"/>
                <w:iCs w:val="0"/>
                <w:sz w:val="22"/>
                <w:szCs w:val="22"/>
                <w:lang w:eastAsia="ja-JP"/>
              </w:rPr>
              <w:t>Day</w:t>
            </w:r>
          </w:p>
        </w:tc>
        <w:tc>
          <w:tcPr>
            <w:tcW w:w="1444" w:type="dxa"/>
            <w:shd w:val="clear" w:color="auto" w:fill="C9C9C9" w:themeFill="accent3" w:themeFillTint="99"/>
            <w:vAlign w:val="center"/>
          </w:tcPr>
          <w:p w14:paraId="3015E77B" w14:textId="77777777" w:rsidR="00C876AB" w:rsidRPr="007916C2" w:rsidRDefault="00C876AB" w:rsidP="00DB3775">
            <w:pPr>
              <w:pStyle w:val="Subtitle"/>
              <w:rPr>
                <w:rFonts w:asciiTheme="minorHAnsi" w:hAnsiTheme="minorHAnsi" w:cstheme="minorHAnsi"/>
                <w:i w:val="0"/>
                <w:iCs w:val="0"/>
                <w:sz w:val="22"/>
                <w:szCs w:val="22"/>
                <w:lang w:eastAsia="ja-JP"/>
              </w:rPr>
            </w:pPr>
            <w:r w:rsidRPr="007916C2">
              <w:rPr>
                <w:rFonts w:asciiTheme="minorHAnsi" w:hAnsiTheme="minorHAnsi" w:cstheme="minorHAnsi"/>
                <w:i w:val="0"/>
                <w:iCs w:val="0"/>
                <w:sz w:val="22"/>
                <w:szCs w:val="22"/>
                <w:lang w:eastAsia="ja-JP"/>
              </w:rPr>
              <w:t>Date</w:t>
            </w:r>
          </w:p>
        </w:tc>
        <w:tc>
          <w:tcPr>
            <w:tcW w:w="3094" w:type="dxa"/>
            <w:shd w:val="clear" w:color="auto" w:fill="C9C9C9" w:themeFill="accent3" w:themeFillTint="99"/>
            <w:vAlign w:val="center"/>
          </w:tcPr>
          <w:p w14:paraId="535E1C38" w14:textId="77777777" w:rsidR="00C876AB" w:rsidRPr="007916C2" w:rsidRDefault="00C876AB" w:rsidP="00DB3775">
            <w:pPr>
              <w:pStyle w:val="Subtitle"/>
              <w:rPr>
                <w:rFonts w:asciiTheme="minorHAnsi" w:hAnsiTheme="minorHAnsi" w:cstheme="minorHAnsi"/>
                <w:i w:val="0"/>
                <w:iCs w:val="0"/>
                <w:sz w:val="22"/>
                <w:szCs w:val="22"/>
                <w:lang w:eastAsia="ja-JP"/>
              </w:rPr>
            </w:pPr>
            <w:r w:rsidRPr="007916C2">
              <w:rPr>
                <w:rFonts w:asciiTheme="minorHAnsi" w:hAnsiTheme="minorHAnsi" w:cstheme="minorHAnsi"/>
                <w:i w:val="0"/>
                <w:iCs w:val="0"/>
                <w:sz w:val="22"/>
                <w:szCs w:val="22"/>
                <w:lang w:eastAsia="ja-JP"/>
              </w:rPr>
              <w:t>Topic</w:t>
            </w:r>
          </w:p>
        </w:tc>
        <w:tc>
          <w:tcPr>
            <w:tcW w:w="1411" w:type="dxa"/>
            <w:shd w:val="clear" w:color="auto" w:fill="C9C9C9" w:themeFill="accent3" w:themeFillTint="99"/>
            <w:vAlign w:val="center"/>
          </w:tcPr>
          <w:p w14:paraId="5C6D7592" w14:textId="77777777" w:rsidR="00C876AB" w:rsidRPr="007916C2" w:rsidRDefault="00C876AB" w:rsidP="00DB3775">
            <w:pPr>
              <w:pStyle w:val="Subtitle"/>
              <w:rPr>
                <w:rFonts w:asciiTheme="minorHAnsi" w:hAnsiTheme="minorHAnsi" w:cstheme="minorHAnsi"/>
                <w:i w:val="0"/>
                <w:iCs w:val="0"/>
                <w:sz w:val="22"/>
                <w:szCs w:val="22"/>
                <w:lang w:eastAsia="ja-JP"/>
              </w:rPr>
            </w:pPr>
            <w:r w:rsidRPr="007916C2">
              <w:rPr>
                <w:rFonts w:asciiTheme="minorHAnsi" w:hAnsiTheme="minorHAnsi" w:cstheme="minorHAnsi"/>
                <w:i w:val="0"/>
                <w:iCs w:val="0"/>
                <w:sz w:val="22"/>
                <w:szCs w:val="22"/>
                <w:lang w:eastAsia="ja-JP"/>
              </w:rPr>
              <w:t>Homework #</w:t>
            </w:r>
          </w:p>
        </w:tc>
        <w:tc>
          <w:tcPr>
            <w:tcW w:w="1186" w:type="dxa"/>
            <w:shd w:val="clear" w:color="auto" w:fill="C9C9C9" w:themeFill="accent3" w:themeFillTint="99"/>
            <w:vAlign w:val="center"/>
          </w:tcPr>
          <w:p w14:paraId="6E444B16" w14:textId="77777777" w:rsidR="00C876AB" w:rsidRPr="007916C2" w:rsidRDefault="00C876AB" w:rsidP="00DB3775">
            <w:pPr>
              <w:pStyle w:val="Subtitle"/>
              <w:rPr>
                <w:rFonts w:asciiTheme="minorHAnsi" w:hAnsiTheme="minorHAnsi" w:cstheme="minorHAnsi"/>
                <w:i w:val="0"/>
                <w:iCs w:val="0"/>
                <w:sz w:val="22"/>
                <w:szCs w:val="22"/>
                <w:lang w:eastAsia="ja-JP"/>
              </w:rPr>
            </w:pPr>
            <w:r w:rsidRPr="007916C2">
              <w:rPr>
                <w:rFonts w:asciiTheme="minorHAnsi" w:hAnsiTheme="minorHAnsi" w:cstheme="minorHAnsi"/>
                <w:i w:val="0"/>
                <w:iCs w:val="0"/>
                <w:sz w:val="22"/>
                <w:szCs w:val="22"/>
                <w:lang w:eastAsia="ja-JP"/>
              </w:rPr>
              <w:t>Quiz</w:t>
            </w:r>
          </w:p>
        </w:tc>
      </w:tr>
      <w:tr w:rsidR="00DB3775" w:rsidRPr="007916C2" w14:paraId="36723E0B" w14:textId="77777777" w:rsidTr="00DB3775">
        <w:tc>
          <w:tcPr>
            <w:tcW w:w="946" w:type="dxa"/>
            <w:vMerge w:val="restart"/>
            <w:vAlign w:val="center"/>
          </w:tcPr>
          <w:p w14:paraId="4D51A56A" w14:textId="31BCA849"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11</w:t>
            </w:r>
          </w:p>
        </w:tc>
        <w:tc>
          <w:tcPr>
            <w:tcW w:w="1269" w:type="dxa"/>
          </w:tcPr>
          <w:p w14:paraId="5043A807" w14:textId="2D90B85C"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vAlign w:val="center"/>
          </w:tcPr>
          <w:p w14:paraId="4E91EA2F" w14:textId="23FD71F9"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24</w:t>
            </w:r>
          </w:p>
        </w:tc>
        <w:tc>
          <w:tcPr>
            <w:tcW w:w="3094" w:type="dxa"/>
            <w:vAlign w:val="center"/>
          </w:tcPr>
          <w:p w14:paraId="4ED1FE84" w14:textId="4D0A1B0C" w:rsidR="00DB3775" w:rsidRPr="007916C2" w:rsidRDefault="00DB3775" w:rsidP="00421E91">
            <w:pPr>
              <w:pStyle w:val="Subtitle"/>
              <w:jc w:val="left"/>
              <w:rPr>
                <w:rFonts w:asciiTheme="minorHAnsi" w:hAnsiTheme="minorHAnsi" w:cstheme="minorHAnsi"/>
                <w:b w:val="0"/>
                <w:bCs w:val="0"/>
                <w:i w:val="0"/>
                <w:iCs w:val="0"/>
                <w:color w:val="538135" w:themeColor="accent6" w:themeShade="BF"/>
                <w:sz w:val="22"/>
                <w:szCs w:val="22"/>
                <w:lang w:eastAsia="ja-JP"/>
              </w:rPr>
            </w:pPr>
            <w:r w:rsidRPr="007916C2">
              <w:rPr>
                <w:rFonts w:asciiTheme="minorHAnsi" w:hAnsiTheme="minorHAnsi" w:cstheme="minorHAnsi"/>
                <w:b w:val="0"/>
                <w:bCs w:val="0"/>
                <w:i w:val="0"/>
                <w:iCs w:val="0"/>
                <w:sz w:val="22"/>
                <w:szCs w:val="22"/>
                <w:lang w:eastAsia="ja-JP"/>
              </w:rPr>
              <w:t>Topic 11: Factoring</w:t>
            </w:r>
          </w:p>
        </w:tc>
        <w:tc>
          <w:tcPr>
            <w:tcW w:w="1411" w:type="dxa"/>
            <w:vAlign w:val="center"/>
          </w:tcPr>
          <w:p w14:paraId="691DE7F1" w14:textId="17BC810A" w:rsidR="00DB3775" w:rsidRPr="007916C2" w:rsidRDefault="00DB3775" w:rsidP="00421E91">
            <w:pPr>
              <w:pStyle w:val="Subtitle"/>
              <w:rPr>
                <w:rFonts w:asciiTheme="minorHAnsi" w:hAnsiTheme="minorHAnsi" w:cstheme="minorHAnsi"/>
                <w:b w:val="0"/>
                <w:bCs w:val="0"/>
                <w:i w:val="0"/>
                <w:iCs w:val="0"/>
                <w:color w:val="538135" w:themeColor="accent6" w:themeShade="BF"/>
                <w:sz w:val="22"/>
                <w:szCs w:val="22"/>
                <w:lang w:eastAsia="ja-JP"/>
              </w:rPr>
            </w:pPr>
            <w:r w:rsidRPr="007916C2">
              <w:rPr>
                <w:rFonts w:asciiTheme="minorHAnsi" w:hAnsiTheme="minorHAnsi" w:cstheme="minorHAnsi"/>
                <w:b w:val="0"/>
                <w:bCs w:val="0"/>
                <w:i w:val="0"/>
                <w:iCs w:val="0"/>
                <w:sz w:val="22"/>
                <w:szCs w:val="22"/>
                <w:lang w:eastAsia="ja-JP"/>
              </w:rPr>
              <w:t>5</w:t>
            </w:r>
          </w:p>
        </w:tc>
        <w:tc>
          <w:tcPr>
            <w:tcW w:w="1186" w:type="dxa"/>
            <w:vAlign w:val="center"/>
          </w:tcPr>
          <w:p w14:paraId="3B57E829" w14:textId="77777777" w:rsidR="00DB3775" w:rsidRPr="007916C2" w:rsidRDefault="00DB3775" w:rsidP="00421E91">
            <w:pPr>
              <w:pStyle w:val="Subtitle"/>
              <w:rPr>
                <w:rFonts w:asciiTheme="minorHAnsi" w:hAnsiTheme="minorHAnsi" w:cstheme="minorHAnsi"/>
                <w:b w:val="0"/>
                <w:bCs w:val="0"/>
                <w:i w:val="0"/>
                <w:iCs w:val="0"/>
                <w:color w:val="538135" w:themeColor="accent6" w:themeShade="BF"/>
                <w:sz w:val="22"/>
                <w:szCs w:val="22"/>
                <w:lang w:eastAsia="ja-JP"/>
              </w:rPr>
            </w:pPr>
          </w:p>
        </w:tc>
      </w:tr>
      <w:tr w:rsidR="00DB3775" w:rsidRPr="007916C2" w14:paraId="0C09A3C0" w14:textId="77777777" w:rsidTr="00DB3775">
        <w:tc>
          <w:tcPr>
            <w:tcW w:w="946" w:type="dxa"/>
            <w:vMerge/>
            <w:vAlign w:val="center"/>
          </w:tcPr>
          <w:p w14:paraId="57C2FAF8"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tcPr>
          <w:p w14:paraId="6E22E72A" w14:textId="35AF22C4"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vAlign w:val="center"/>
          </w:tcPr>
          <w:p w14:paraId="4C0B25C0" w14:textId="1AD593A5"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25</w:t>
            </w:r>
          </w:p>
        </w:tc>
        <w:tc>
          <w:tcPr>
            <w:tcW w:w="3094" w:type="dxa"/>
            <w:vAlign w:val="center"/>
          </w:tcPr>
          <w:p w14:paraId="62B41B60" w14:textId="0E8DDDA3"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11: Factoring</w:t>
            </w:r>
          </w:p>
        </w:tc>
        <w:tc>
          <w:tcPr>
            <w:tcW w:w="1411" w:type="dxa"/>
            <w:vAlign w:val="center"/>
          </w:tcPr>
          <w:p w14:paraId="328B2FE8" w14:textId="737C6EA2"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6</w:t>
            </w:r>
          </w:p>
        </w:tc>
        <w:tc>
          <w:tcPr>
            <w:tcW w:w="1186" w:type="dxa"/>
            <w:vAlign w:val="center"/>
          </w:tcPr>
          <w:p w14:paraId="20B99EB1"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1BC77EA8" w14:textId="77777777" w:rsidTr="00DB3775">
        <w:tc>
          <w:tcPr>
            <w:tcW w:w="946" w:type="dxa"/>
            <w:vMerge/>
            <w:vAlign w:val="center"/>
          </w:tcPr>
          <w:p w14:paraId="68DBC01C"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tcPr>
          <w:p w14:paraId="5165D753" w14:textId="07AD3471"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vAlign w:val="center"/>
          </w:tcPr>
          <w:p w14:paraId="4B026D3C" w14:textId="1AC182A2"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26</w:t>
            </w:r>
          </w:p>
        </w:tc>
        <w:tc>
          <w:tcPr>
            <w:tcW w:w="3094" w:type="dxa"/>
            <w:vAlign w:val="center"/>
          </w:tcPr>
          <w:p w14:paraId="372567B8" w14:textId="0CBD4171"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12: Rational Expressions</w:t>
            </w:r>
          </w:p>
        </w:tc>
        <w:tc>
          <w:tcPr>
            <w:tcW w:w="1411" w:type="dxa"/>
            <w:vAlign w:val="center"/>
          </w:tcPr>
          <w:p w14:paraId="3108DE47" w14:textId="5384558E"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C11D0">
              <w:rPr>
                <w:rFonts w:asciiTheme="minorHAnsi" w:hAnsiTheme="minorHAnsi" w:cstheme="minorHAnsi"/>
                <w:b w:val="0"/>
                <w:bCs w:val="0"/>
                <w:i w:val="0"/>
                <w:iCs w:val="0"/>
                <w:sz w:val="22"/>
                <w:szCs w:val="22"/>
                <w:lang w:eastAsia="ja-JP"/>
              </w:rPr>
              <w:t>7</w:t>
            </w:r>
          </w:p>
        </w:tc>
        <w:tc>
          <w:tcPr>
            <w:tcW w:w="1186" w:type="dxa"/>
            <w:vAlign w:val="center"/>
          </w:tcPr>
          <w:p w14:paraId="3C441ADE" w14:textId="16D309B2"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C11D0">
              <w:rPr>
                <w:rFonts w:asciiTheme="minorHAnsi" w:hAnsiTheme="minorHAnsi" w:cstheme="minorHAnsi"/>
                <w:b w:val="0"/>
                <w:bCs w:val="0"/>
                <w:i w:val="0"/>
                <w:iCs w:val="0"/>
                <w:sz w:val="22"/>
                <w:szCs w:val="22"/>
                <w:lang w:eastAsia="ja-JP"/>
              </w:rPr>
              <w:t>Quiz 11</w:t>
            </w:r>
          </w:p>
        </w:tc>
      </w:tr>
      <w:tr w:rsidR="00DB3775" w:rsidRPr="007916C2" w14:paraId="31D2D6F6" w14:textId="77777777" w:rsidTr="00DB3775">
        <w:tc>
          <w:tcPr>
            <w:tcW w:w="946" w:type="dxa"/>
            <w:vMerge/>
            <w:vAlign w:val="center"/>
          </w:tcPr>
          <w:p w14:paraId="4F52BBDC"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33FDD60B" w14:textId="3927B4BA"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444" w:type="dxa"/>
            <w:shd w:val="clear" w:color="auto" w:fill="auto"/>
            <w:vAlign w:val="center"/>
          </w:tcPr>
          <w:p w14:paraId="2C0925C9" w14:textId="434D0CDA"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27</w:t>
            </w:r>
          </w:p>
        </w:tc>
        <w:tc>
          <w:tcPr>
            <w:tcW w:w="3094" w:type="dxa"/>
            <w:shd w:val="clear" w:color="auto" w:fill="auto"/>
            <w:vAlign w:val="center"/>
          </w:tcPr>
          <w:p w14:paraId="75FB55ED" w14:textId="7DF2D365"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12: Rational Expressions</w:t>
            </w:r>
          </w:p>
        </w:tc>
        <w:tc>
          <w:tcPr>
            <w:tcW w:w="1411" w:type="dxa"/>
            <w:shd w:val="clear" w:color="auto" w:fill="auto"/>
            <w:vAlign w:val="center"/>
          </w:tcPr>
          <w:p w14:paraId="461C50FF" w14:textId="67A4BF7A"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8</w:t>
            </w:r>
          </w:p>
        </w:tc>
        <w:tc>
          <w:tcPr>
            <w:tcW w:w="1186" w:type="dxa"/>
            <w:shd w:val="clear" w:color="auto" w:fill="auto"/>
            <w:vAlign w:val="center"/>
          </w:tcPr>
          <w:p w14:paraId="475C0FB1" w14:textId="63257475"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421EFD76" w14:textId="77777777" w:rsidTr="00DB3775">
        <w:trPr>
          <w:trHeight w:val="72"/>
        </w:trPr>
        <w:tc>
          <w:tcPr>
            <w:tcW w:w="946" w:type="dxa"/>
            <w:vMerge w:val="restart"/>
            <w:vAlign w:val="center"/>
          </w:tcPr>
          <w:p w14:paraId="008D7729" w14:textId="19E4A3E0"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12</w:t>
            </w:r>
          </w:p>
        </w:tc>
        <w:tc>
          <w:tcPr>
            <w:tcW w:w="1269" w:type="dxa"/>
          </w:tcPr>
          <w:p w14:paraId="4E210090" w14:textId="18E3555E"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vAlign w:val="center"/>
          </w:tcPr>
          <w:p w14:paraId="631F75A5" w14:textId="3AA97A24"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October 31</w:t>
            </w:r>
          </w:p>
        </w:tc>
        <w:tc>
          <w:tcPr>
            <w:tcW w:w="3094" w:type="dxa"/>
            <w:vAlign w:val="center"/>
          </w:tcPr>
          <w:p w14:paraId="48F11E5F" w14:textId="58332F8B" w:rsidR="00DB3775" w:rsidRPr="007916C2" w:rsidRDefault="00DB3775" w:rsidP="00421E91">
            <w:pPr>
              <w:pStyle w:val="Subtitle"/>
              <w:jc w:val="left"/>
              <w:rPr>
                <w:rFonts w:asciiTheme="minorHAnsi" w:hAnsiTheme="minorHAnsi" w:cstheme="minorHAnsi"/>
                <w:b w:val="0"/>
                <w:bCs w:val="0"/>
                <w:i w:val="0"/>
                <w:iCs w:val="0"/>
                <w:color w:val="385623" w:themeColor="accent6" w:themeShade="80"/>
                <w:sz w:val="22"/>
                <w:szCs w:val="22"/>
                <w:lang w:eastAsia="ja-JP"/>
              </w:rPr>
            </w:pPr>
            <w:r w:rsidRPr="007916C2">
              <w:rPr>
                <w:rFonts w:asciiTheme="minorHAnsi" w:hAnsiTheme="minorHAnsi" w:cstheme="minorHAnsi"/>
                <w:b w:val="0"/>
                <w:bCs w:val="0"/>
                <w:i w:val="0"/>
                <w:iCs w:val="0"/>
                <w:sz w:val="22"/>
                <w:szCs w:val="22"/>
                <w:lang w:eastAsia="ja-JP"/>
              </w:rPr>
              <w:t>Topic 12: Rational Expressions</w:t>
            </w:r>
          </w:p>
        </w:tc>
        <w:tc>
          <w:tcPr>
            <w:tcW w:w="1411" w:type="dxa"/>
            <w:vAlign w:val="center"/>
          </w:tcPr>
          <w:p w14:paraId="6526FDC6" w14:textId="14F524E9"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sz w:val="22"/>
                <w:szCs w:val="22"/>
              </w:rPr>
              <w:t>9</w:t>
            </w:r>
          </w:p>
        </w:tc>
        <w:tc>
          <w:tcPr>
            <w:tcW w:w="1186" w:type="dxa"/>
            <w:vAlign w:val="center"/>
          </w:tcPr>
          <w:p w14:paraId="23E277E9"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06AB29A8" w14:textId="77777777" w:rsidTr="00DB3775">
        <w:tc>
          <w:tcPr>
            <w:tcW w:w="946" w:type="dxa"/>
            <w:vMerge/>
            <w:vAlign w:val="center"/>
          </w:tcPr>
          <w:p w14:paraId="39EE6D36"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0AE08630" w14:textId="5C5A38D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shd w:val="clear" w:color="auto" w:fill="auto"/>
            <w:vAlign w:val="center"/>
          </w:tcPr>
          <w:p w14:paraId="6288A38C" w14:textId="15380D11"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1</w:t>
            </w:r>
          </w:p>
        </w:tc>
        <w:tc>
          <w:tcPr>
            <w:tcW w:w="3094" w:type="dxa"/>
            <w:shd w:val="clear" w:color="auto" w:fill="auto"/>
            <w:vAlign w:val="center"/>
          </w:tcPr>
          <w:p w14:paraId="2EF70FF8" w14:textId="71A7A4B3"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13: More Equations</w:t>
            </w:r>
          </w:p>
        </w:tc>
        <w:tc>
          <w:tcPr>
            <w:tcW w:w="1411" w:type="dxa"/>
            <w:shd w:val="clear" w:color="auto" w:fill="auto"/>
            <w:vAlign w:val="center"/>
          </w:tcPr>
          <w:p w14:paraId="572C7C54" w14:textId="3AAAC130"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10</w:t>
            </w:r>
          </w:p>
        </w:tc>
        <w:tc>
          <w:tcPr>
            <w:tcW w:w="1186" w:type="dxa"/>
            <w:shd w:val="clear" w:color="auto" w:fill="auto"/>
            <w:vAlign w:val="center"/>
          </w:tcPr>
          <w:p w14:paraId="60AA772F" w14:textId="43C2171E"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Quiz 12</w:t>
            </w:r>
          </w:p>
        </w:tc>
      </w:tr>
      <w:tr w:rsidR="00DB3775" w:rsidRPr="007916C2" w14:paraId="4869A8FA" w14:textId="77777777" w:rsidTr="00F33DE2">
        <w:tc>
          <w:tcPr>
            <w:tcW w:w="946" w:type="dxa"/>
            <w:vMerge/>
            <w:vAlign w:val="center"/>
          </w:tcPr>
          <w:p w14:paraId="6F69D4DD"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E2EFD9" w:themeFill="accent6" w:themeFillTint="33"/>
          </w:tcPr>
          <w:p w14:paraId="4A182363" w14:textId="2BFEDEA9"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shd w:val="clear" w:color="auto" w:fill="E2EFD9" w:themeFill="accent6" w:themeFillTint="33"/>
            <w:vAlign w:val="center"/>
          </w:tcPr>
          <w:p w14:paraId="1B12659C" w14:textId="768B1A29"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w:t>
            </w:r>
          </w:p>
        </w:tc>
        <w:tc>
          <w:tcPr>
            <w:tcW w:w="5691" w:type="dxa"/>
            <w:gridSpan w:val="3"/>
            <w:shd w:val="clear" w:color="auto" w:fill="E2EFD9" w:themeFill="accent6" w:themeFillTint="33"/>
            <w:vAlign w:val="center"/>
          </w:tcPr>
          <w:p w14:paraId="6CDF2A60" w14:textId="278EC17B" w:rsidR="00DB3775" w:rsidRPr="007C11D0"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 CLASS: ALL SOUL’S DAY</w:t>
            </w:r>
          </w:p>
        </w:tc>
      </w:tr>
      <w:tr w:rsidR="00DB3775" w:rsidRPr="007916C2" w14:paraId="7B9D7376" w14:textId="77777777" w:rsidTr="00DB3775">
        <w:tc>
          <w:tcPr>
            <w:tcW w:w="946" w:type="dxa"/>
            <w:vMerge/>
            <w:vAlign w:val="center"/>
          </w:tcPr>
          <w:p w14:paraId="18845238"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tcPr>
          <w:p w14:paraId="2752E831" w14:textId="01B4C785"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444" w:type="dxa"/>
            <w:vAlign w:val="center"/>
          </w:tcPr>
          <w:p w14:paraId="32A25BF8" w14:textId="12F26E81"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3</w:t>
            </w:r>
          </w:p>
        </w:tc>
        <w:tc>
          <w:tcPr>
            <w:tcW w:w="3094" w:type="dxa"/>
            <w:vAlign w:val="center"/>
          </w:tcPr>
          <w:p w14:paraId="19AF0D77" w14:textId="250ADAD0"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13: More Equations</w:t>
            </w:r>
          </w:p>
        </w:tc>
        <w:tc>
          <w:tcPr>
            <w:tcW w:w="1411" w:type="dxa"/>
            <w:vAlign w:val="center"/>
          </w:tcPr>
          <w:p w14:paraId="6BA455EF" w14:textId="3F1BD570"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11</w:t>
            </w:r>
          </w:p>
        </w:tc>
        <w:tc>
          <w:tcPr>
            <w:tcW w:w="1186" w:type="dxa"/>
            <w:vAlign w:val="center"/>
          </w:tcPr>
          <w:p w14:paraId="1A81AB83"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0E7B103B" w14:textId="77777777" w:rsidTr="00DB3775">
        <w:tc>
          <w:tcPr>
            <w:tcW w:w="946" w:type="dxa"/>
            <w:vMerge w:val="restart"/>
            <w:vAlign w:val="center"/>
          </w:tcPr>
          <w:p w14:paraId="626382E1" w14:textId="5F4B60DE"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13</w:t>
            </w:r>
          </w:p>
        </w:tc>
        <w:tc>
          <w:tcPr>
            <w:tcW w:w="1269" w:type="dxa"/>
          </w:tcPr>
          <w:p w14:paraId="1EA0EC40" w14:textId="6EFAA9B2"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vAlign w:val="center"/>
          </w:tcPr>
          <w:p w14:paraId="1E94060E" w14:textId="227A1D01"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7</w:t>
            </w:r>
          </w:p>
        </w:tc>
        <w:tc>
          <w:tcPr>
            <w:tcW w:w="3094" w:type="dxa"/>
            <w:vAlign w:val="center"/>
          </w:tcPr>
          <w:p w14:paraId="2FB90068" w14:textId="35DE66AE"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13: More Equations</w:t>
            </w:r>
          </w:p>
        </w:tc>
        <w:tc>
          <w:tcPr>
            <w:tcW w:w="1411" w:type="dxa"/>
            <w:vAlign w:val="center"/>
          </w:tcPr>
          <w:p w14:paraId="67516DE5" w14:textId="55419F6C" w:rsidR="00DB3775" w:rsidRPr="007916C2" w:rsidRDefault="00DB3775" w:rsidP="00421E91">
            <w:pPr>
              <w:jc w:val="center"/>
              <w:rPr>
                <w:rFonts w:asciiTheme="minorHAnsi" w:hAnsiTheme="minorHAnsi" w:cstheme="minorHAnsi"/>
                <w:sz w:val="22"/>
              </w:rPr>
            </w:pPr>
            <w:r w:rsidRPr="007916C2">
              <w:rPr>
                <w:rFonts w:asciiTheme="minorHAnsi" w:hAnsiTheme="minorHAnsi" w:cstheme="minorHAnsi"/>
                <w:sz w:val="22"/>
                <w:lang w:eastAsia="ja-JP"/>
              </w:rPr>
              <w:t>12</w:t>
            </w:r>
          </w:p>
        </w:tc>
        <w:tc>
          <w:tcPr>
            <w:tcW w:w="1186" w:type="dxa"/>
            <w:vAlign w:val="center"/>
          </w:tcPr>
          <w:p w14:paraId="39F1DB69" w14:textId="77777777" w:rsidR="00DB3775" w:rsidRPr="007916C2" w:rsidRDefault="00DB3775" w:rsidP="00421E91">
            <w:pPr>
              <w:jc w:val="center"/>
              <w:rPr>
                <w:rFonts w:asciiTheme="minorHAnsi" w:hAnsiTheme="minorHAnsi" w:cstheme="minorHAnsi"/>
                <w:sz w:val="22"/>
              </w:rPr>
            </w:pPr>
          </w:p>
        </w:tc>
      </w:tr>
      <w:tr w:rsidR="00DB3775" w:rsidRPr="007916C2" w14:paraId="2C7DDE61" w14:textId="77777777" w:rsidTr="00DB3775">
        <w:tc>
          <w:tcPr>
            <w:tcW w:w="946" w:type="dxa"/>
            <w:vMerge/>
            <w:vAlign w:val="center"/>
          </w:tcPr>
          <w:p w14:paraId="222A6D0B"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tcPr>
          <w:p w14:paraId="50A60F05" w14:textId="47BB27FF"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vAlign w:val="center"/>
          </w:tcPr>
          <w:p w14:paraId="0D9B0C5C" w14:textId="28C29DBE"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8</w:t>
            </w:r>
          </w:p>
        </w:tc>
        <w:tc>
          <w:tcPr>
            <w:tcW w:w="3094" w:type="dxa"/>
            <w:vAlign w:val="center"/>
          </w:tcPr>
          <w:p w14:paraId="1035DB39" w14:textId="6B07D67E" w:rsidR="00DB3775" w:rsidRPr="007916C2" w:rsidRDefault="00DB3775" w:rsidP="00421E91">
            <w:pPr>
              <w:pStyle w:val="Subtitle"/>
              <w:jc w:val="left"/>
              <w:rPr>
                <w:rFonts w:asciiTheme="minorHAnsi" w:hAnsiTheme="minorHAnsi" w:cstheme="minorHAnsi"/>
                <w:b w:val="0"/>
                <w:bCs w:val="0"/>
                <w:i w:val="0"/>
                <w:iCs w:val="0"/>
                <w:color w:val="525252" w:themeColor="accent3" w:themeShade="80"/>
                <w:sz w:val="22"/>
                <w:szCs w:val="22"/>
                <w:lang w:eastAsia="ja-JP"/>
              </w:rPr>
            </w:pPr>
            <w:r w:rsidRPr="007916C2">
              <w:rPr>
                <w:rFonts w:asciiTheme="minorHAnsi" w:hAnsiTheme="minorHAnsi" w:cstheme="minorHAnsi"/>
                <w:b w:val="0"/>
                <w:bCs w:val="0"/>
                <w:i w:val="0"/>
                <w:iCs w:val="0"/>
                <w:sz w:val="22"/>
                <w:szCs w:val="22"/>
                <w:lang w:eastAsia="ja-JP"/>
              </w:rPr>
              <w:t>Exam 3 Review</w:t>
            </w:r>
          </w:p>
        </w:tc>
        <w:tc>
          <w:tcPr>
            <w:tcW w:w="1411" w:type="dxa"/>
            <w:vAlign w:val="center"/>
          </w:tcPr>
          <w:p w14:paraId="7D27DD37" w14:textId="26BC8E4B" w:rsidR="00DB3775" w:rsidRPr="007916C2" w:rsidRDefault="00DB3775" w:rsidP="00421E91">
            <w:pPr>
              <w:pStyle w:val="Subtitle"/>
              <w:rPr>
                <w:rFonts w:asciiTheme="minorHAnsi" w:hAnsiTheme="minorHAnsi" w:cstheme="minorHAnsi"/>
                <w:b w:val="0"/>
                <w:bCs w:val="0"/>
                <w:i w:val="0"/>
                <w:iCs w:val="0"/>
                <w:color w:val="525252" w:themeColor="accent3" w:themeShade="80"/>
                <w:sz w:val="22"/>
                <w:szCs w:val="22"/>
                <w:lang w:eastAsia="ja-JP"/>
              </w:rPr>
            </w:pPr>
          </w:p>
        </w:tc>
        <w:tc>
          <w:tcPr>
            <w:tcW w:w="1186" w:type="dxa"/>
            <w:vAlign w:val="center"/>
          </w:tcPr>
          <w:p w14:paraId="7D5E7A11" w14:textId="2AABAA17" w:rsidR="00DB3775" w:rsidRPr="007916C2" w:rsidRDefault="00DB3775" w:rsidP="00421E91">
            <w:pPr>
              <w:pStyle w:val="Subtitle"/>
              <w:rPr>
                <w:rFonts w:asciiTheme="minorHAnsi" w:hAnsiTheme="minorHAnsi" w:cstheme="minorHAnsi"/>
                <w:b w:val="0"/>
                <w:bCs w:val="0"/>
                <w:i w:val="0"/>
                <w:iCs w:val="0"/>
                <w:color w:val="525252" w:themeColor="accent3" w:themeShade="80"/>
                <w:sz w:val="22"/>
                <w:szCs w:val="22"/>
                <w:lang w:eastAsia="ja-JP"/>
              </w:rPr>
            </w:pPr>
          </w:p>
        </w:tc>
      </w:tr>
      <w:tr w:rsidR="00DB3775" w:rsidRPr="007916C2" w14:paraId="274DC76C" w14:textId="77777777" w:rsidTr="00DB3775">
        <w:tc>
          <w:tcPr>
            <w:tcW w:w="946" w:type="dxa"/>
            <w:vMerge/>
            <w:vAlign w:val="center"/>
          </w:tcPr>
          <w:p w14:paraId="73C900FB"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FBE4D5" w:themeFill="accent2" w:themeFillTint="33"/>
          </w:tcPr>
          <w:p w14:paraId="0137A3E9" w14:textId="6BD22585"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shd w:val="clear" w:color="auto" w:fill="FBE4D5" w:themeFill="accent2" w:themeFillTint="33"/>
            <w:vAlign w:val="center"/>
          </w:tcPr>
          <w:p w14:paraId="4E97C589" w14:textId="3DBED0E6"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9</w:t>
            </w:r>
          </w:p>
        </w:tc>
        <w:tc>
          <w:tcPr>
            <w:tcW w:w="5691" w:type="dxa"/>
            <w:gridSpan w:val="3"/>
            <w:shd w:val="clear" w:color="auto" w:fill="FBE4D5" w:themeFill="accent2" w:themeFillTint="33"/>
            <w:vAlign w:val="center"/>
          </w:tcPr>
          <w:p w14:paraId="2F81F2D6" w14:textId="796FA85A"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i w:val="0"/>
                <w:iCs w:val="0"/>
                <w:color w:val="C00000"/>
                <w:sz w:val="22"/>
                <w:szCs w:val="22"/>
                <w:lang w:eastAsia="ja-JP"/>
              </w:rPr>
              <w:t>Exam 3: Topic 10 – 13</w:t>
            </w:r>
          </w:p>
        </w:tc>
      </w:tr>
      <w:tr w:rsidR="00DB3775" w:rsidRPr="007916C2" w14:paraId="0B4F2F38" w14:textId="77777777" w:rsidTr="00DB3775">
        <w:tc>
          <w:tcPr>
            <w:tcW w:w="946" w:type="dxa"/>
            <w:vMerge/>
            <w:vAlign w:val="center"/>
          </w:tcPr>
          <w:p w14:paraId="6DE83F3E"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vAlign w:val="center"/>
          </w:tcPr>
          <w:p w14:paraId="01CF1288" w14:textId="297B978D"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444" w:type="dxa"/>
            <w:vAlign w:val="center"/>
          </w:tcPr>
          <w:p w14:paraId="00069931" w14:textId="79C98584"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10</w:t>
            </w:r>
          </w:p>
        </w:tc>
        <w:tc>
          <w:tcPr>
            <w:tcW w:w="3094" w:type="dxa"/>
            <w:vAlign w:val="center"/>
          </w:tcPr>
          <w:p w14:paraId="182F9F9B" w14:textId="76DC10D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14: Linear Equations in Two Variables</w:t>
            </w:r>
          </w:p>
        </w:tc>
        <w:tc>
          <w:tcPr>
            <w:tcW w:w="1411" w:type="dxa"/>
            <w:vAlign w:val="center"/>
          </w:tcPr>
          <w:p w14:paraId="760ACDA0" w14:textId="6C90E34F" w:rsidR="00DB3775" w:rsidRPr="007916C2" w:rsidRDefault="00DB3775" w:rsidP="00DB3775">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13</w:t>
            </w:r>
          </w:p>
        </w:tc>
        <w:tc>
          <w:tcPr>
            <w:tcW w:w="1186" w:type="dxa"/>
            <w:vAlign w:val="center"/>
          </w:tcPr>
          <w:p w14:paraId="177F5792"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7AC7431C" w14:textId="77777777" w:rsidTr="00DB3775">
        <w:tc>
          <w:tcPr>
            <w:tcW w:w="946" w:type="dxa"/>
            <w:vMerge w:val="restart"/>
            <w:vAlign w:val="center"/>
          </w:tcPr>
          <w:p w14:paraId="77D32D24" w14:textId="3061A192"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14</w:t>
            </w:r>
          </w:p>
        </w:tc>
        <w:tc>
          <w:tcPr>
            <w:tcW w:w="1269" w:type="dxa"/>
            <w:shd w:val="clear" w:color="auto" w:fill="auto"/>
            <w:vAlign w:val="center"/>
          </w:tcPr>
          <w:p w14:paraId="7B77A7F3" w14:textId="4AADC9C9"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shd w:val="clear" w:color="auto" w:fill="auto"/>
            <w:vAlign w:val="center"/>
          </w:tcPr>
          <w:p w14:paraId="38730871" w14:textId="41A29065"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14</w:t>
            </w:r>
          </w:p>
        </w:tc>
        <w:tc>
          <w:tcPr>
            <w:tcW w:w="3094" w:type="dxa"/>
            <w:shd w:val="clear" w:color="auto" w:fill="auto"/>
            <w:vAlign w:val="center"/>
          </w:tcPr>
          <w:p w14:paraId="3017B7EF" w14:textId="19956459"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14: Linear Equations in Two Variables</w:t>
            </w:r>
          </w:p>
        </w:tc>
        <w:tc>
          <w:tcPr>
            <w:tcW w:w="1411" w:type="dxa"/>
            <w:vAlign w:val="center"/>
          </w:tcPr>
          <w:p w14:paraId="18F82059" w14:textId="4E80FB16" w:rsidR="00DB3775" w:rsidRPr="00DB3775" w:rsidRDefault="00DB3775" w:rsidP="00DB3775">
            <w:pPr>
              <w:pStyle w:val="Subtitle"/>
              <w:rPr>
                <w:rFonts w:asciiTheme="minorHAnsi" w:hAnsiTheme="minorHAnsi" w:cstheme="minorHAnsi"/>
                <w:b w:val="0"/>
                <w:bCs w:val="0"/>
                <w:i w:val="0"/>
                <w:iCs w:val="0"/>
                <w:sz w:val="22"/>
                <w:szCs w:val="22"/>
                <w:lang w:eastAsia="ja-JP"/>
              </w:rPr>
            </w:pPr>
            <w:r w:rsidRPr="00DB3775">
              <w:rPr>
                <w:rFonts w:asciiTheme="minorHAnsi" w:hAnsiTheme="minorHAnsi" w:cstheme="minorHAnsi"/>
                <w:b w:val="0"/>
                <w:bCs w:val="0"/>
                <w:i w:val="0"/>
                <w:iCs w:val="0"/>
                <w:sz w:val="22"/>
                <w:szCs w:val="22"/>
                <w:lang w:eastAsia="ja-JP"/>
              </w:rPr>
              <w:t>14</w:t>
            </w:r>
          </w:p>
        </w:tc>
        <w:tc>
          <w:tcPr>
            <w:tcW w:w="1186" w:type="dxa"/>
            <w:vAlign w:val="center"/>
          </w:tcPr>
          <w:p w14:paraId="01FDA59E"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54B8CF9D" w14:textId="77777777" w:rsidTr="00DB3775">
        <w:tc>
          <w:tcPr>
            <w:tcW w:w="946" w:type="dxa"/>
            <w:vMerge/>
            <w:vAlign w:val="center"/>
          </w:tcPr>
          <w:p w14:paraId="49668987"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vAlign w:val="center"/>
          </w:tcPr>
          <w:p w14:paraId="7DB6D04A" w14:textId="77306024"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shd w:val="clear" w:color="auto" w:fill="auto"/>
            <w:vAlign w:val="center"/>
          </w:tcPr>
          <w:p w14:paraId="69619553" w14:textId="18FB7D2F"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15</w:t>
            </w:r>
          </w:p>
        </w:tc>
        <w:tc>
          <w:tcPr>
            <w:tcW w:w="3094" w:type="dxa"/>
            <w:shd w:val="clear" w:color="auto" w:fill="auto"/>
            <w:vAlign w:val="center"/>
          </w:tcPr>
          <w:p w14:paraId="5FAA8776" w14:textId="6B31BE8A"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14: Linear Equations in Two Variables</w:t>
            </w:r>
          </w:p>
        </w:tc>
        <w:tc>
          <w:tcPr>
            <w:tcW w:w="1411" w:type="dxa"/>
            <w:shd w:val="clear" w:color="auto" w:fill="auto"/>
            <w:vAlign w:val="center"/>
          </w:tcPr>
          <w:p w14:paraId="2C1BB2CE" w14:textId="6E67A221" w:rsidR="00DB3775" w:rsidRPr="007916C2" w:rsidRDefault="00DB3775" w:rsidP="00DB3775">
            <w:pPr>
              <w:pStyle w:val="Subtitle"/>
              <w:rPr>
                <w:rFonts w:asciiTheme="minorHAnsi" w:hAnsiTheme="minorHAnsi" w:cstheme="minorHAnsi"/>
                <w:b w:val="0"/>
                <w:bCs w:val="0"/>
                <w:i w:val="0"/>
                <w:iCs w:val="0"/>
                <w:sz w:val="22"/>
                <w:szCs w:val="22"/>
                <w:lang w:eastAsia="ja-JP"/>
              </w:rPr>
            </w:pPr>
            <w:r w:rsidRPr="00A30F4C">
              <w:rPr>
                <w:rFonts w:asciiTheme="minorHAnsi" w:hAnsiTheme="minorHAnsi" w:cstheme="minorHAnsi"/>
                <w:b w:val="0"/>
                <w:bCs w:val="0"/>
                <w:i w:val="0"/>
                <w:iCs w:val="0"/>
                <w:sz w:val="22"/>
                <w:szCs w:val="22"/>
                <w:lang w:eastAsia="ja-JP"/>
              </w:rPr>
              <w:t>15</w:t>
            </w:r>
          </w:p>
        </w:tc>
        <w:tc>
          <w:tcPr>
            <w:tcW w:w="1186" w:type="dxa"/>
            <w:shd w:val="clear" w:color="auto" w:fill="auto"/>
            <w:vAlign w:val="center"/>
          </w:tcPr>
          <w:p w14:paraId="3DA742C2"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00B17958" w14:textId="18C3AF6C" w:rsidTr="00DB3775">
        <w:tc>
          <w:tcPr>
            <w:tcW w:w="946" w:type="dxa"/>
            <w:vMerge/>
            <w:vAlign w:val="center"/>
          </w:tcPr>
          <w:p w14:paraId="51018A48"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vAlign w:val="center"/>
          </w:tcPr>
          <w:p w14:paraId="4322DA9A" w14:textId="67FEFC35"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shd w:val="clear" w:color="auto" w:fill="auto"/>
            <w:vAlign w:val="center"/>
          </w:tcPr>
          <w:p w14:paraId="2B2915BF" w14:textId="7794D09F"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16</w:t>
            </w:r>
          </w:p>
        </w:tc>
        <w:tc>
          <w:tcPr>
            <w:tcW w:w="3094" w:type="dxa"/>
            <w:shd w:val="clear" w:color="auto" w:fill="auto"/>
            <w:vAlign w:val="center"/>
          </w:tcPr>
          <w:p w14:paraId="62340505" w14:textId="613781DF" w:rsidR="00DB3775" w:rsidRPr="007916C2" w:rsidRDefault="00DB3775" w:rsidP="001862D7">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15: Systems of Linear Equations</w:t>
            </w:r>
          </w:p>
        </w:tc>
        <w:tc>
          <w:tcPr>
            <w:tcW w:w="1411" w:type="dxa"/>
            <w:shd w:val="clear" w:color="auto" w:fill="auto"/>
            <w:vAlign w:val="center"/>
          </w:tcPr>
          <w:p w14:paraId="262D7736" w14:textId="297E2FB7" w:rsidR="00DB3775" w:rsidRPr="007916C2" w:rsidRDefault="00DB3775" w:rsidP="00DB3775">
            <w:pPr>
              <w:spacing w:after="0" w:line="240" w:lineRule="auto"/>
              <w:ind w:left="0" w:firstLine="0"/>
              <w:jc w:val="center"/>
            </w:pPr>
            <w:r w:rsidRPr="007916C2">
              <w:rPr>
                <w:rFonts w:asciiTheme="minorHAnsi" w:hAnsiTheme="minorHAnsi" w:cstheme="minorHAnsi"/>
                <w:sz w:val="22"/>
                <w:lang w:eastAsia="ja-JP"/>
              </w:rPr>
              <w:t>16</w:t>
            </w:r>
          </w:p>
        </w:tc>
        <w:tc>
          <w:tcPr>
            <w:tcW w:w="1186" w:type="dxa"/>
            <w:shd w:val="clear" w:color="auto" w:fill="auto"/>
            <w:vAlign w:val="center"/>
          </w:tcPr>
          <w:p w14:paraId="39431634" w14:textId="68F941F1" w:rsidR="00DB3775" w:rsidRPr="007916C2" w:rsidRDefault="00DB3775">
            <w:pPr>
              <w:spacing w:after="0" w:line="240" w:lineRule="auto"/>
              <w:ind w:left="0" w:firstLine="0"/>
            </w:pPr>
            <w:r w:rsidRPr="007916C2">
              <w:rPr>
                <w:rFonts w:asciiTheme="minorHAnsi" w:hAnsiTheme="minorHAnsi" w:cstheme="minorHAnsi"/>
                <w:sz w:val="22"/>
                <w:lang w:eastAsia="ja-JP"/>
              </w:rPr>
              <w:t>Quiz 14</w:t>
            </w:r>
          </w:p>
        </w:tc>
      </w:tr>
      <w:tr w:rsidR="00DB3775" w:rsidRPr="007916C2" w14:paraId="0CFC8248" w14:textId="77777777" w:rsidTr="00DB3775">
        <w:tc>
          <w:tcPr>
            <w:tcW w:w="946" w:type="dxa"/>
            <w:vMerge/>
            <w:vAlign w:val="center"/>
          </w:tcPr>
          <w:p w14:paraId="3388E75B"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vAlign w:val="center"/>
          </w:tcPr>
          <w:p w14:paraId="2620655A" w14:textId="30EA2A5F"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444" w:type="dxa"/>
            <w:shd w:val="clear" w:color="auto" w:fill="auto"/>
            <w:vAlign w:val="center"/>
          </w:tcPr>
          <w:p w14:paraId="43DD0420" w14:textId="160FBD85"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17</w:t>
            </w:r>
          </w:p>
        </w:tc>
        <w:tc>
          <w:tcPr>
            <w:tcW w:w="3094" w:type="dxa"/>
            <w:shd w:val="clear" w:color="auto" w:fill="auto"/>
            <w:vAlign w:val="center"/>
          </w:tcPr>
          <w:p w14:paraId="10F41A54" w14:textId="430F3110"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15: Systems of Linear Equations</w:t>
            </w:r>
          </w:p>
        </w:tc>
        <w:tc>
          <w:tcPr>
            <w:tcW w:w="1411" w:type="dxa"/>
            <w:shd w:val="clear" w:color="auto" w:fill="auto"/>
            <w:vAlign w:val="center"/>
          </w:tcPr>
          <w:p w14:paraId="7FA2CA73" w14:textId="2085EFF2" w:rsidR="00DB3775" w:rsidRPr="00DB3775" w:rsidRDefault="00DB3775" w:rsidP="00DB3775">
            <w:pPr>
              <w:pStyle w:val="Subtitle"/>
              <w:rPr>
                <w:rFonts w:asciiTheme="minorHAnsi" w:hAnsiTheme="minorHAnsi" w:cstheme="minorHAnsi"/>
                <w:b w:val="0"/>
                <w:bCs w:val="0"/>
                <w:i w:val="0"/>
                <w:iCs w:val="0"/>
                <w:sz w:val="22"/>
                <w:szCs w:val="22"/>
                <w:lang w:eastAsia="ja-JP"/>
              </w:rPr>
            </w:pPr>
            <w:r w:rsidRPr="00DB3775">
              <w:rPr>
                <w:rFonts w:asciiTheme="minorHAnsi" w:hAnsiTheme="minorHAnsi" w:cstheme="minorHAnsi"/>
                <w:b w:val="0"/>
                <w:bCs w:val="0"/>
                <w:i w:val="0"/>
                <w:iCs w:val="0"/>
                <w:sz w:val="22"/>
                <w:szCs w:val="22"/>
                <w:lang w:eastAsia="ja-JP"/>
              </w:rPr>
              <w:t>17</w:t>
            </w:r>
          </w:p>
        </w:tc>
        <w:tc>
          <w:tcPr>
            <w:tcW w:w="1186" w:type="dxa"/>
            <w:shd w:val="clear" w:color="auto" w:fill="auto"/>
            <w:vAlign w:val="center"/>
          </w:tcPr>
          <w:p w14:paraId="233D97FD"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1461C461" w14:textId="77777777" w:rsidTr="00DB3775">
        <w:tc>
          <w:tcPr>
            <w:tcW w:w="946" w:type="dxa"/>
            <w:vMerge w:val="restart"/>
            <w:vAlign w:val="center"/>
          </w:tcPr>
          <w:p w14:paraId="4E1EAE91" w14:textId="7E1999C1"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15</w:t>
            </w:r>
          </w:p>
        </w:tc>
        <w:tc>
          <w:tcPr>
            <w:tcW w:w="1269" w:type="dxa"/>
            <w:shd w:val="clear" w:color="auto" w:fill="auto"/>
            <w:vAlign w:val="center"/>
          </w:tcPr>
          <w:p w14:paraId="0A1BC32D" w14:textId="3E9B3281"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shd w:val="clear" w:color="auto" w:fill="auto"/>
            <w:vAlign w:val="center"/>
          </w:tcPr>
          <w:p w14:paraId="661B484C" w14:textId="46962162"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21</w:t>
            </w:r>
          </w:p>
        </w:tc>
        <w:tc>
          <w:tcPr>
            <w:tcW w:w="3094" w:type="dxa"/>
            <w:shd w:val="clear" w:color="auto" w:fill="auto"/>
            <w:vAlign w:val="center"/>
          </w:tcPr>
          <w:p w14:paraId="3FB1793B" w14:textId="6958A9C0"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15: Systems of Linear Equations</w:t>
            </w:r>
          </w:p>
        </w:tc>
        <w:tc>
          <w:tcPr>
            <w:tcW w:w="1411" w:type="dxa"/>
            <w:shd w:val="clear" w:color="auto" w:fill="auto"/>
            <w:vAlign w:val="center"/>
          </w:tcPr>
          <w:p w14:paraId="16849C4F" w14:textId="6BC4A96D" w:rsidR="00DB3775" w:rsidRPr="007916C2" w:rsidRDefault="00DB3775" w:rsidP="00DB3775">
            <w:pPr>
              <w:jc w:val="center"/>
              <w:rPr>
                <w:rFonts w:asciiTheme="minorHAnsi" w:hAnsiTheme="minorHAnsi" w:cstheme="minorHAnsi"/>
                <w:sz w:val="22"/>
              </w:rPr>
            </w:pPr>
            <w:r w:rsidRPr="007916C2">
              <w:rPr>
                <w:rFonts w:asciiTheme="minorHAnsi" w:hAnsiTheme="minorHAnsi" w:cstheme="minorHAnsi"/>
                <w:sz w:val="22"/>
                <w:lang w:eastAsia="ja-JP"/>
              </w:rPr>
              <w:t>18</w:t>
            </w:r>
          </w:p>
        </w:tc>
        <w:tc>
          <w:tcPr>
            <w:tcW w:w="1186" w:type="dxa"/>
            <w:shd w:val="clear" w:color="auto" w:fill="auto"/>
            <w:vAlign w:val="center"/>
          </w:tcPr>
          <w:p w14:paraId="786D4E4C" w14:textId="77777777" w:rsidR="00DB3775" w:rsidRPr="007916C2" w:rsidRDefault="00DB3775" w:rsidP="00421E91">
            <w:pPr>
              <w:rPr>
                <w:rFonts w:asciiTheme="minorHAnsi" w:hAnsiTheme="minorHAnsi" w:cstheme="minorHAnsi"/>
                <w:sz w:val="22"/>
              </w:rPr>
            </w:pPr>
          </w:p>
        </w:tc>
      </w:tr>
      <w:tr w:rsidR="00DB3775" w:rsidRPr="007916C2" w14:paraId="413A29E7" w14:textId="77777777" w:rsidTr="00DB3775">
        <w:tc>
          <w:tcPr>
            <w:tcW w:w="946" w:type="dxa"/>
            <w:vMerge/>
            <w:vAlign w:val="center"/>
          </w:tcPr>
          <w:p w14:paraId="05B78001"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6BB653C4" w14:textId="3393C853"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shd w:val="clear" w:color="auto" w:fill="auto"/>
            <w:vAlign w:val="center"/>
          </w:tcPr>
          <w:p w14:paraId="4CB88941" w14:textId="02229A67"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22</w:t>
            </w:r>
          </w:p>
        </w:tc>
        <w:tc>
          <w:tcPr>
            <w:tcW w:w="3094" w:type="dxa"/>
            <w:shd w:val="clear" w:color="auto" w:fill="auto"/>
            <w:vAlign w:val="center"/>
          </w:tcPr>
          <w:p w14:paraId="5E76509D" w14:textId="40C9216F" w:rsidR="00DB3775" w:rsidRPr="007916C2" w:rsidRDefault="00DB3775" w:rsidP="00DB3775">
            <w:pPr>
              <w:pStyle w:val="Subtitle"/>
              <w:jc w:val="left"/>
              <w:rPr>
                <w:rFonts w:asciiTheme="minorHAnsi" w:hAnsiTheme="minorHAnsi" w:cstheme="minorHAnsi"/>
                <w:b w:val="0"/>
                <w:bCs w:val="0"/>
                <w:i w:val="0"/>
                <w:iCs w:val="0"/>
                <w:color w:val="70AD47" w:themeColor="accent6"/>
                <w:sz w:val="22"/>
                <w:szCs w:val="22"/>
                <w:lang w:eastAsia="ja-JP"/>
              </w:rPr>
            </w:pPr>
            <w:r w:rsidRPr="007916C2">
              <w:rPr>
                <w:rFonts w:asciiTheme="minorHAnsi" w:hAnsiTheme="minorHAnsi" w:cstheme="minorHAnsi"/>
                <w:b w:val="0"/>
                <w:bCs w:val="0"/>
                <w:i w:val="0"/>
                <w:iCs w:val="0"/>
                <w:sz w:val="22"/>
                <w:szCs w:val="22"/>
                <w:lang w:eastAsia="ja-JP"/>
              </w:rPr>
              <w:t>Topic 16: Exponents</w:t>
            </w:r>
          </w:p>
        </w:tc>
        <w:tc>
          <w:tcPr>
            <w:tcW w:w="1411" w:type="dxa"/>
            <w:shd w:val="clear" w:color="auto" w:fill="auto"/>
            <w:vAlign w:val="center"/>
          </w:tcPr>
          <w:p w14:paraId="7BFF743E" w14:textId="4FE8D0E0" w:rsidR="00DB3775" w:rsidRPr="00A30F4C" w:rsidRDefault="00DB3775" w:rsidP="00DB3775">
            <w:pPr>
              <w:pStyle w:val="Subtitle"/>
              <w:rPr>
                <w:rFonts w:asciiTheme="minorHAnsi" w:hAnsiTheme="minorHAnsi" w:cstheme="minorHAnsi"/>
                <w:b w:val="0"/>
                <w:bCs w:val="0"/>
                <w:i w:val="0"/>
                <w:iCs w:val="0"/>
                <w:color w:val="70AD47" w:themeColor="accent6"/>
                <w:sz w:val="22"/>
                <w:szCs w:val="22"/>
                <w:lang w:eastAsia="ja-JP"/>
              </w:rPr>
            </w:pPr>
            <w:r w:rsidRPr="007916C2">
              <w:rPr>
                <w:rFonts w:asciiTheme="minorHAnsi" w:hAnsiTheme="minorHAnsi" w:cstheme="minorHAnsi"/>
                <w:b w:val="0"/>
                <w:bCs w:val="0"/>
                <w:i w:val="0"/>
                <w:iCs w:val="0"/>
                <w:sz w:val="22"/>
                <w:szCs w:val="22"/>
                <w:lang w:eastAsia="ja-JP"/>
              </w:rPr>
              <w:t>19</w:t>
            </w:r>
          </w:p>
        </w:tc>
        <w:tc>
          <w:tcPr>
            <w:tcW w:w="1186" w:type="dxa"/>
            <w:shd w:val="clear" w:color="auto" w:fill="auto"/>
            <w:vAlign w:val="center"/>
          </w:tcPr>
          <w:p w14:paraId="121B6D3B" w14:textId="31A1F179" w:rsidR="00DB3775" w:rsidRPr="007916C2" w:rsidRDefault="00DB3775" w:rsidP="00421E91">
            <w:pPr>
              <w:pStyle w:val="Subtitle"/>
              <w:rPr>
                <w:rFonts w:asciiTheme="minorHAnsi" w:hAnsiTheme="minorHAnsi" w:cstheme="minorHAnsi"/>
                <w:b w:val="0"/>
                <w:bCs w:val="0"/>
                <w:i w:val="0"/>
                <w:iCs w:val="0"/>
                <w:color w:val="70AD47" w:themeColor="accent6"/>
                <w:sz w:val="22"/>
                <w:szCs w:val="22"/>
                <w:lang w:eastAsia="ja-JP"/>
              </w:rPr>
            </w:pPr>
            <w:r w:rsidRPr="007916C2">
              <w:rPr>
                <w:rFonts w:asciiTheme="minorHAnsi" w:hAnsiTheme="minorHAnsi" w:cstheme="minorHAnsi"/>
                <w:b w:val="0"/>
                <w:bCs w:val="0"/>
                <w:i w:val="0"/>
                <w:iCs w:val="0"/>
                <w:sz w:val="22"/>
                <w:szCs w:val="22"/>
                <w:lang w:eastAsia="ja-JP"/>
              </w:rPr>
              <w:t>Quiz 15</w:t>
            </w:r>
          </w:p>
        </w:tc>
      </w:tr>
      <w:tr w:rsidR="00DB3775" w:rsidRPr="007916C2" w14:paraId="65D0E7BC" w14:textId="77777777" w:rsidTr="00DB3775">
        <w:tc>
          <w:tcPr>
            <w:tcW w:w="946" w:type="dxa"/>
            <w:vMerge/>
            <w:vAlign w:val="center"/>
          </w:tcPr>
          <w:p w14:paraId="6F6668F8"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46D5DB11" w14:textId="65C1A045"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shd w:val="clear" w:color="auto" w:fill="auto"/>
            <w:vAlign w:val="center"/>
          </w:tcPr>
          <w:p w14:paraId="15420773" w14:textId="1E5829A2"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23</w:t>
            </w:r>
          </w:p>
        </w:tc>
        <w:tc>
          <w:tcPr>
            <w:tcW w:w="3094" w:type="dxa"/>
            <w:shd w:val="clear" w:color="auto" w:fill="auto"/>
            <w:vAlign w:val="center"/>
          </w:tcPr>
          <w:p w14:paraId="21248C50" w14:textId="77CAAC89"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16: Exponents</w:t>
            </w:r>
          </w:p>
        </w:tc>
        <w:tc>
          <w:tcPr>
            <w:tcW w:w="1411" w:type="dxa"/>
            <w:shd w:val="clear" w:color="auto" w:fill="auto"/>
            <w:vAlign w:val="center"/>
          </w:tcPr>
          <w:p w14:paraId="1227A21F" w14:textId="70D27872" w:rsidR="00DB3775" w:rsidRPr="007916C2" w:rsidRDefault="00DB3775" w:rsidP="00DB3775">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20</w:t>
            </w:r>
          </w:p>
        </w:tc>
        <w:tc>
          <w:tcPr>
            <w:tcW w:w="1186" w:type="dxa"/>
            <w:shd w:val="clear" w:color="auto" w:fill="auto"/>
            <w:vAlign w:val="center"/>
          </w:tcPr>
          <w:p w14:paraId="15833690" w14:textId="55639078"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0993ECFB" w14:textId="77777777" w:rsidTr="00DB3775">
        <w:tc>
          <w:tcPr>
            <w:tcW w:w="946" w:type="dxa"/>
            <w:vMerge/>
            <w:vAlign w:val="center"/>
          </w:tcPr>
          <w:p w14:paraId="1A5704B2"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E2EFD9" w:themeFill="accent6" w:themeFillTint="33"/>
          </w:tcPr>
          <w:p w14:paraId="175BDBA3" w14:textId="062E5C35"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444" w:type="dxa"/>
            <w:shd w:val="clear" w:color="auto" w:fill="E2EFD9" w:themeFill="accent6" w:themeFillTint="33"/>
            <w:vAlign w:val="center"/>
          </w:tcPr>
          <w:p w14:paraId="3A05ADD1" w14:textId="3880FC8F"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24</w:t>
            </w:r>
          </w:p>
        </w:tc>
        <w:tc>
          <w:tcPr>
            <w:tcW w:w="5691" w:type="dxa"/>
            <w:gridSpan w:val="3"/>
            <w:shd w:val="clear" w:color="auto" w:fill="E2EFD9" w:themeFill="accent6" w:themeFillTint="33"/>
            <w:vAlign w:val="center"/>
          </w:tcPr>
          <w:p w14:paraId="31FB1CFD" w14:textId="2997E7B3" w:rsidR="00DB3775" w:rsidRPr="007916C2" w:rsidRDefault="00DB3775" w:rsidP="00421E91">
            <w:pPr>
              <w:jc w:val="center"/>
              <w:rPr>
                <w:rFonts w:asciiTheme="minorHAnsi" w:hAnsiTheme="minorHAnsi" w:cstheme="minorHAnsi"/>
                <w:sz w:val="22"/>
              </w:rPr>
            </w:pPr>
            <w:r>
              <w:rPr>
                <w:rFonts w:asciiTheme="minorHAnsi" w:hAnsiTheme="minorHAnsi" w:cstheme="minorHAnsi"/>
                <w:sz w:val="22"/>
                <w:lang w:eastAsia="ja-JP"/>
              </w:rPr>
              <w:t>NO CLASS: THANKSGIVING BREAK</w:t>
            </w:r>
          </w:p>
        </w:tc>
      </w:tr>
      <w:tr w:rsidR="00DB3775" w:rsidRPr="007916C2" w14:paraId="10CB1A01" w14:textId="77777777" w:rsidTr="00DB3775">
        <w:tc>
          <w:tcPr>
            <w:tcW w:w="946" w:type="dxa"/>
            <w:vMerge w:val="restart"/>
            <w:vAlign w:val="center"/>
          </w:tcPr>
          <w:p w14:paraId="0AF70F36" w14:textId="1CE6017D"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16</w:t>
            </w:r>
          </w:p>
        </w:tc>
        <w:tc>
          <w:tcPr>
            <w:tcW w:w="1269" w:type="dxa"/>
            <w:shd w:val="clear" w:color="auto" w:fill="auto"/>
          </w:tcPr>
          <w:p w14:paraId="430F3CAB" w14:textId="5F80A6C8"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shd w:val="clear" w:color="auto" w:fill="auto"/>
            <w:vAlign w:val="center"/>
          </w:tcPr>
          <w:p w14:paraId="3A9752D9" w14:textId="25C9558B"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28</w:t>
            </w:r>
          </w:p>
        </w:tc>
        <w:tc>
          <w:tcPr>
            <w:tcW w:w="3094" w:type="dxa"/>
            <w:shd w:val="clear" w:color="auto" w:fill="auto"/>
            <w:vAlign w:val="center"/>
          </w:tcPr>
          <w:p w14:paraId="5A5229CB" w14:textId="2CCB6CC6" w:rsidR="00DB3775" w:rsidRPr="007916C2" w:rsidRDefault="00DB3775" w:rsidP="00DB3775">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17: Radical Expressions</w:t>
            </w:r>
          </w:p>
        </w:tc>
        <w:tc>
          <w:tcPr>
            <w:tcW w:w="1411" w:type="dxa"/>
            <w:shd w:val="clear" w:color="auto" w:fill="auto"/>
            <w:vAlign w:val="center"/>
          </w:tcPr>
          <w:p w14:paraId="1D1A3E38" w14:textId="3586EE7E" w:rsidR="00DB3775" w:rsidRPr="007916C2" w:rsidRDefault="00DB3775" w:rsidP="00DB3775">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21</w:t>
            </w:r>
          </w:p>
        </w:tc>
        <w:tc>
          <w:tcPr>
            <w:tcW w:w="1186" w:type="dxa"/>
            <w:shd w:val="clear" w:color="auto" w:fill="auto"/>
            <w:vAlign w:val="center"/>
          </w:tcPr>
          <w:p w14:paraId="12D1AC49" w14:textId="147829BF"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Quiz 16</w:t>
            </w:r>
          </w:p>
        </w:tc>
      </w:tr>
      <w:tr w:rsidR="00DB3775" w:rsidRPr="007916C2" w14:paraId="4B13748D" w14:textId="77777777" w:rsidTr="00DB3775">
        <w:tc>
          <w:tcPr>
            <w:tcW w:w="946" w:type="dxa"/>
            <w:vMerge/>
            <w:vAlign w:val="center"/>
          </w:tcPr>
          <w:p w14:paraId="5AB155A7"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602FD7D5" w14:textId="7F15FB9F"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shd w:val="clear" w:color="auto" w:fill="auto"/>
            <w:vAlign w:val="center"/>
          </w:tcPr>
          <w:p w14:paraId="2678035C" w14:textId="3492A534"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29</w:t>
            </w:r>
          </w:p>
        </w:tc>
        <w:tc>
          <w:tcPr>
            <w:tcW w:w="3094" w:type="dxa"/>
            <w:shd w:val="clear" w:color="auto" w:fill="auto"/>
            <w:vAlign w:val="center"/>
          </w:tcPr>
          <w:p w14:paraId="6525B95C" w14:textId="29340A41" w:rsidR="00DB3775" w:rsidRPr="007916C2" w:rsidRDefault="00DB3775" w:rsidP="00421E91">
            <w:pPr>
              <w:pStyle w:val="Subtitle"/>
              <w:jc w:val="left"/>
              <w:rPr>
                <w:rFonts w:asciiTheme="minorHAnsi" w:hAnsiTheme="minorHAnsi" w:cstheme="minorHAnsi"/>
                <w:b w:val="0"/>
                <w:bCs w:val="0"/>
                <w:i w:val="0"/>
                <w:iCs w:val="0"/>
                <w:color w:val="C00000"/>
                <w:sz w:val="22"/>
                <w:szCs w:val="22"/>
                <w:lang w:eastAsia="ja-JP"/>
              </w:rPr>
            </w:pPr>
            <w:r w:rsidRPr="007916C2">
              <w:rPr>
                <w:rFonts w:asciiTheme="minorHAnsi" w:hAnsiTheme="minorHAnsi" w:cstheme="minorHAnsi"/>
                <w:b w:val="0"/>
                <w:bCs w:val="0"/>
                <w:i w:val="0"/>
                <w:iCs w:val="0"/>
                <w:sz w:val="22"/>
                <w:szCs w:val="22"/>
                <w:lang w:eastAsia="ja-JP"/>
              </w:rPr>
              <w:t>Topic 17: Radical Expressions</w:t>
            </w:r>
          </w:p>
        </w:tc>
        <w:tc>
          <w:tcPr>
            <w:tcW w:w="1411" w:type="dxa"/>
            <w:shd w:val="clear" w:color="auto" w:fill="auto"/>
            <w:vAlign w:val="center"/>
          </w:tcPr>
          <w:p w14:paraId="7344EF90" w14:textId="029CE6A2" w:rsidR="00DB3775" w:rsidRPr="007916C2" w:rsidRDefault="00DB3775" w:rsidP="00DB3775">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22</w:t>
            </w:r>
          </w:p>
        </w:tc>
        <w:tc>
          <w:tcPr>
            <w:tcW w:w="1186" w:type="dxa"/>
            <w:shd w:val="clear" w:color="auto" w:fill="auto"/>
            <w:vAlign w:val="center"/>
          </w:tcPr>
          <w:p w14:paraId="36A74BCB" w14:textId="5848953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1A59CA2B" w14:textId="77777777" w:rsidTr="00DB3775">
        <w:tc>
          <w:tcPr>
            <w:tcW w:w="946" w:type="dxa"/>
            <w:vMerge/>
            <w:vAlign w:val="center"/>
          </w:tcPr>
          <w:p w14:paraId="446B1BD7"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5C17E00B" w14:textId="2568D707"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shd w:val="clear" w:color="auto" w:fill="auto"/>
            <w:vAlign w:val="center"/>
          </w:tcPr>
          <w:p w14:paraId="1AFAF724" w14:textId="2967172E"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November 30</w:t>
            </w:r>
          </w:p>
        </w:tc>
        <w:tc>
          <w:tcPr>
            <w:tcW w:w="3094" w:type="dxa"/>
            <w:shd w:val="clear" w:color="auto" w:fill="auto"/>
            <w:vAlign w:val="center"/>
          </w:tcPr>
          <w:p w14:paraId="28E7DE32" w14:textId="2223F94D" w:rsidR="00DB3775" w:rsidRPr="007916C2" w:rsidRDefault="00DB3775" w:rsidP="00421E91">
            <w:pPr>
              <w:pStyle w:val="Subtitle"/>
              <w:jc w:val="left"/>
              <w:rPr>
                <w:rFonts w:asciiTheme="minorHAnsi" w:hAnsiTheme="minorHAnsi" w:cstheme="minorHAnsi"/>
                <w:b w:val="0"/>
                <w:bCs w:val="0"/>
                <w:i w:val="0"/>
                <w:iCs w:val="0"/>
                <w:color w:val="C00000"/>
                <w:sz w:val="22"/>
                <w:szCs w:val="22"/>
                <w:lang w:eastAsia="ja-JP"/>
              </w:rPr>
            </w:pPr>
            <w:r w:rsidRPr="007916C2">
              <w:rPr>
                <w:rFonts w:asciiTheme="minorHAnsi" w:hAnsiTheme="minorHAnsi" w:cstheme="minorHAnsi"/>
                <w:b w:val="0"/>
                <w:bCs w:val="0"/>
                <w:i w:val="0"/>
                <w:iCs w:val="0"/>
                <w:sz w:val="22"/>
                <w:szCs w:val="22"/>
                <w:lang w:eastAsia="ja-JP"/>
              </w:rPr>
              <w:t>Topic 17: Radical Expressions</w:t>
            </w:r>
          </w:p>
        </w:tc>
        <w:tc>
          <w:tcPr>
            <w:tcW w:w="1411" w:type="dxa"/>
            <w:shd w:val="clear" w:color="auto" w:fill="auto"/>
            <w:vAlign w:val="center"/>
          </w:tcPr>
          <w:p w14:paraId="6243EDE4" w14:textId="303035E6" w:rsidR="00DB3775" w:rsidRPr="007916C2" w:rsidRDefault="00DB3775" w:rsidP="00DB3775">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23</w:t>
            </w:r>
          </w:p>
        </w:tc>
        <w:tc>
          <w:tcPr>
            <w:tcW w:w="1186" w:type="dxa"/>
            <w:shd w:val="clear" w:color="auto" w:fill="auto"/>
            <w:vAlign w:val="center"/>
          </w:tcPr>
          <w:p w14:paraId="630A39D7"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07AE9052" w14:textId="449086DB" w:rsidTr="00DB3775">
        <w:tc>
          <w:tcPr>
            <w:tcW w:w="946" w:type="dxa"/>
            <w:vMerge/>
            <w:vAlign w:val="center"/>
          </w:tcPr>
          <w:p w14:paraId="01AD9E07"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7C94342D" w14:textId="3FA3C733"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Thursday</w:t>
            </w:r>
          </w:p>
        </w:tc>
        <w:tc>
          <w:tcPr>
            <w:tcW w:w="1444" w:type="dxa"/>
            <w:shd w:val="clear" w:color="auto" w:fill="auto"/>
            <w:vAlign w:val="center"/>
          </w:tcPr>
          <w:p w14:paraId="5CA2A70C" w14:textId="582D1C86"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December 1</w:t>
            </w:r>
          </w:p>
        </w:tc>
        <w:tc>
          <w:tcPr>
            <w:tcW w:w="3094" w:type="dxa"/>
            <w:shd w:val="clear" w:color="auto" w:fill="auto"/>
            <w:vAlign w:val="center"/>
          </w:tcPr>
          <w:p w14:paraId="66EF5C23" w14:textId="491D13FC" w:rsidR="00DB3775" w:rsidRPr="007916C2" w:rsidRDefault="00DB3775" w:rsidP="001862D7">
            <w:pPr>
              <w:pStyle w:val="Subtitle"/>
              <w:jc w:val="left"/>
              <w:rPr>
                <w:rFonts w:asciiTheme="minorHAnsi" w:hAnsiTheme="minorHAnsi" w:cstheme="minorHAnsi"/>
                <w:b w:val="0"/>
                <w:bCs w:val="0"/>
                <w:i w:val="0"/>
                <w:iCs w:val="0"/>
                <w:color w:val="C00000"/>
                <w:sz w:val="22"/>
                <w:szCs w:val="22"/>
                <w:lang w:eastAsia="ja-JP"/>
              </w:rPr>
            </w:pPr>
            <w:r w:rsidRPr="007916C2">
              <w:rPr>
                <w:rFonts w:asciiTheme="minorHAnsi" w:hAnsiTheme="minorHAnsi" w:cstheme="minorHAnsi"/>
                <w:b w:val="0"/>
                <w:bCs w:val="0"/>
                <w:i w:val="0"/>
                <w:iCs w:val="0"/>
                <w:sz w:val="22"/>
                <w:szCs w:val="22"/>
                <w:lang w:eastAsia="ja-JP"/>
              </w:rPr>
              <w:t>Topic 18: Quadratic Equations</w:t>
            </w:r>
          </w:p>
        </w:tc>
        <w:tc>
          <w:tcPr>
            <w:tcW w:w="1411" w:type="dxa"/>
            <w:shd w:val="clear" w:color="auto" w:fill="auto"/>
            <w:vAlign w:val="center"/>
          </w:tcPr>
          <w:p w14:paraId="77925247" w14:textId="7B9486EE" w:rsidR="00DB3775" w:rsidRPr="007916C2" w:rsidRDefault="00DB3775" w:rsidP="00DB3775">
            <w:pPr>
              <w:spacing w:after="0" w:line="240" w:lineRule="auto"/>
              <w:ind w:left="0" w:firstLine="0"/>
              <w:jc w:val="center"/>
            </w:pPr>
            <w:r w:rsidRPr="007916C2">
              <w:rPr>
                <w:rFonts w:asciiTheme="minorHAnsi" w:hAnsiTheme="minorHAnsi" w:cstheme="minorHAnsi"/>
                <w:sz w:val="22"/>
                <w:lang w:eastAsia="ja-JP"/>
              </w:rPr>
              <w:t>24</w:t>
            </w:r>
          </w:p>
        </w:tc>
        <w:tc>
          <w:tcPr>
            <w:tcW w:w="1186" w:type="dxa"/>
            <w:shd w:val="clear" w:color="auto" w:fill="auto"/>
            <w:vAlign w:val="center"/>
          </w:tcPr>
          <w:p w14:paraId="436B5C03" w14:textId="0C09573E" w:rsidR="00DB3775" w:rsidRPr="007916C2" w:rsidRDefault="00DB3775">
            <w:pPr>
              <w:spacing w:after="0" w:line="240" w:lineRule="auto"/>
              <w:ind w:left="0" w:firstLine="0"/>
            </w:pPr>
            <w:r w:rsidRPr="007916C2">
              <w:rPr>
                <w:rFonts w:asciiTheme="minorHAnsi" w:hAnsiTheme="minorHAnsi" w:cstheme="minorHAnsi"/>
                <w:sz w:val="22"/>
                <w:lang w:eastAsia="ja-JP"/>
              </w:rPr>
              <w:t>Quiz 17</w:t>
            </w:r>
          </w:p>
        </w:tc>
      </w:tr>
      <w:tr w:rsidR="00DB3775" w:rsidRPr="007916C2" w14:paraId="2236E86B" w14:textId="77777777" w:rsidTr="00DB3775">
        <w:tc>
          <w:tcPr>
            <w:tcW w:w="946" w:type="dxa"/>
            <w:vMerge w:val="restart"/>
            <w:vAlign w:val="center"/>
          </w:tcPr>
          <w:p w14:paraId="4EE358F4" w14:textId="793CD06D"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17</w:t>
            </w:r>
          </w:p>
        </w:tc>
        <w:tc>
          <w:tcPr>
            <w:tcW w:w="1269" w:type="dxa"/>
            <w:shd w:val="clear" w:color="auto" w:fill="auto"/>
          </w:tcPr>
          <w:p w14:paraId="02D86734" w14:textId="12F21B8E"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Monday</w:t>
            </w:r>
          </w:p>
        </w:tc>
        <w:tc>
          <w:tcPr>
            <w:tcW w:w="1444" w:type="dxa"/>
            <w:shd w:val="clear" w:color="auto" w:fill="auto"/>
            <w:vAlign w:val="center"/>
          </w:tcPr>
          <w:p w14:paraId="42FBF235" w14:textId="44D4F7CE"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December 5</w:t>
            </w:r>
          </w:p>
        </w:tc>
        <w:tc>
          <w:tcPr>
            <w:tcW w:w="3094" w:type="dxa"/>
            <w:shd w:val="clear" w:color="auto" w:fill="auto"/>
            <w:vAlign w:val="center"/>
          </w:tcPr>
          <w:p w14:paraId="5687BD90" w14:textId="0393A06C"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Topic 18: Quadratic Equations</w:t>
            </w:r>
          </w:p>
        </w:tc>
        <w:tc>
          <w:tcPr>
            <w:tcW w:w="1411" w:type="dxa"/>
            <w:shd w:val="clear" w:color="auto" w:fill="auto"/>
            <w:vAlign w:val="center"/>
          </w:tcPr>
          <w:p w14:paraId="308013C8" w14:textId="6C237BCD" w:rsidR="00DB3775" w:rsidRPr="007916C2" w:rsidRDefault="00DB3775" w:rsidP="00DB3775">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25</w:t>
            </w:r>
          </w:p>
        </w:tc>
        <w:tc>
          <w:tcPr>
            <w:tcW w:w="1186" w:type="dxa"/>
            <w:shd w:val="clear" w:color="auto" w:fill="auto"/>
            <w:vAlign w:val="center"/>
          </w:tcPr>
          <w:p w14:paraId="3C83AAA9" w14:textId="28515D30"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27B5B946" w14:textId="77777777" w:rsidTr="00DB3775">
        <w:tc>
          <w:tcPr>
            <w:tcW w:w="946" w:type="dxa"/>
            <w:vMerge/>
            <w:vAlign w:val="center"/>
          </w:tcPr>
          <w:p w14:paraId="2F7F0E3D"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auto"/>
          </w:tcPr>
          <w:p w14:paraId="38520AEF" w14:textId="03DDA3E3"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Tuesday</w:t>
            </w:r>
          </w:p>
        </w:tc>
        <w:tc>
          <w:tcPr>
            <w:tcW w:w="1444" w:type="dxa"/>
            <w:shd w:val="clear" w:color="auto" w:fill="auto"/>
            <w:vAlign w:val="center"/>
          </w:tcPr>
          <w:p w14:paraId="3E7A4552" w14:textId="32F7167B"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December 6</w:t>
            </w:r>
          </w:p>
        </w:tc>
        <w:tc>
          <w:tcPr>
            <w:tcW w:w="3094" w:type="dxa"/>
            <w:shd w:val="clear" w:color="auto" w:fill="auto"/>
            <w:vAlign w:val="center"/>
          </w:tcPr>
          <w:p w14:paraId="73C2341A" w14:textId="71F0E56B" w:rsidR="00DB3775" w:rsidRPr="007916C2" w:rsidRDefault="00DB3775" w:rsidP="00421E91">
            <w:pPr>
              <w:pStyle w:val="Subtitle"/>
              <w:jc w:val="left"/>
              <w:rPr>
                <w:rFonts w:asciiTheme="minorHAnsi" w:hAnsiTheme="minorHAnsi" w:cstheme="minorHAnsi"/>
                <w:b w:val="0"/>
                <w:bCs w:val="0"/>
                <w:i w:val="0"/>
                <w:iCs w:val="0"/>
                <w:color w:val="385623" w:themeColor="accent6" w:themeShade="80"/>
                <w:sz w:val="22"/>
                <w:szCs w:val="22"/>
                <w:lang w:eastAsia="ja-JP"/>
              </w:rPr>
            </w:pPr>
            <w:r w:rsidRPr="007916C2">
              <w:rPr>
                <w:rFonts w:asciiTheme="minorHAnsi" w:hAnsiTheme="minorHAnsi" w:cstheme="minorHAnsi"/>
                <w:b w:val="0"/>
                <w:bCs w:val="0"/>
                <w:i w:val="0"/>
                <w:iCs w:val="0"/>
                <w:sz w:val="22"/>
                <w:szCs w:val="22"/>
                <w:lang w:eastAsia="ja-JP"/>
              </w:rPr>
              <w:t>Exam 4 Review</w:t>
            </w:r>
          </w:p>
        </w:tc>
        <w:tc>
          <w:tcPr>
            <w:tcW w:w="1411" w:type="dxa"/>
            <w:shd w:val="clear" w:color="auto" w:fill="auto"/>
            <w:vAlign w:val="center"/>
          </w:tcPr>
          <w:p w14:paraId="7C55B710" w14:textId="419E4084" w:rsidR="00DB3775" w:rsidRPr="007916C2" w:rsidRDefault="00DB3775" w:rsidP="00DB3775">
            <w:pPr>
              <w:pStyle w:val="Subtitle"/>
              <w:rPr>
                <w:rFonts w:asciiTheme="minorHAnsi" w:hAnsiTheme="minorHAnsi" w:cstheme="minorHAnsi"/>
                <w:b w:val="0"/>
                <w:bCs w:val="0"/>
                <w:i w:val="0"/>
                <w:iCs w:val="0"/>
                <w:sz w:val="22"/>
                <w:szCs w:val="22"/>
                <w:lang w:eastAsia="ja-JP"/>
              </w:rPr>
            </w:pPr>
          </w:p>
        </w:tc>
        <w:tc>
          <w:tcPr>
            <w:tcW w:w="1186" w:type="dxa"/>
            <w:shd w:val="clear" w:color="auto" w:fill="auto"/>
            <w:vAlign w:val="center"/>
          </w:tcPr>
          <w:p w14:paraId="7F5CD71F"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r>
      <w:tr w:rsidR="00DB3775" w:rsidRPr="007916C2" w14:paraId="4DFFFF06" w14:textId="77777777" w:rsidTr="00B45554">
        <w:tc>
          <w:tcPr>
            <w:tcW w:w="946" w:type="dxa"/>
            <w:vMerge/>
            <w:vAlign w:val="center"/>
          </w:tcPr>
          <w:p w14:paraId="01917366"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FBE4D5" w:themeFill="accent2" w:themeFillTint="33"/>
          </w:tcPr>
          <w:p w14:paraId="4404AFAD" w14:textId="6AC79F42"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Wednesday</w:t>
            </w:r>
          </w:p>
        </w:tc>
        <w:tc>
          <w:tcPr>
            <w:tcW w:w="1444" w:type="dxa"/>
            <w:shd w:val="clear" w:color="auto" w:fill="FBE4D5" w:themeFill="accent2" w:themeFillTint="33"/>
            <w:vAlign w:val="center"/>
          </w:tcPr>
          <w:p w14:paraId="02D44C5B" w14:textId="2D140739"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7916C2">
              <w:rPr>
                <w:rFonts w:asciiTheme="minorHAnsi" w:hAnsiTheme="minorHAnsi" w:cstheme="minorHAnsi"/>
                <w:b w:val="0"/>
                <w:bCs w:val="0"/>
                <w:i w:val="0"/>
                <w:iCs w:val="0"/>
                <w:sz w:val="22"/>
                <w:szCs w:val="22"/>
                <w:lang w:eastAsia="ja-JP"/>
              </w:rPr>
              <w:t>December 7</w:t>
            </w:r>
          </w:p>
        </w:tc>
        <w:tc>
          <w:tcPr>
            <w:tcW w:w="5691" w:type="dxa"/>
            <w:gridSpan w:val="3"/>
            <w:shd w:val="clear" w:color="auto" w:fill="FBE4D5" w:themeFill="accent2" w:themeFillTint="33"/>
            <w:vAlign w:val="center"/>
          </w:tcPr>
          <w:p w14:paraId="137A1839" w14:textId="57F3DF09" w:rsidR="00DB3775" w:rsidRPr="007916C2" w:rsidRDefault="00DB3775" w:rsidP="00421E91">
            <w:pPr>
              <w:pStyle w:val="Subtitle"/>
              <w:rPr>
                <w:rFonts w:asciiTheme="minorHAnsi" w:hAnsiTheme="minorHAnsi" w:cstheme="minorHAnsi"/>
                <w:b w:val="0"/>
                <w:bCs w:val="0"/>
                <w:i w:val="0"/>
                <w:iCs w:val="0"/>
                <w:sz w:val="22"/>
                <w:szCs w:val="22"/>
                <w:lang w:eastAsia="ja-JP"/>
              </w:rPr>
            </w:pPr>
            <w:r w:rsidRPr="007916C2">
              <w:rPr>
                <w:rFonts w:asciiTheme="minorHAnsi" w:hAnsiTheme="minorHAnsi" w:cstheme="minorHAnsi"/>
                <w:i w:val="0"/>
                <w:iCs w:val="0"/>
                <w:color w:val="C00000"/>
                <w:sz w:val="22"/>
                <w:szCs w:val="22"/>
                <w:lang w:eastAsia="ja-JP"/>
              </w:rPr>
              <w:t>Exam 4: Topic 14 – 18</w:t>
            </w:r>
          </w:p>
        </w:tc>
      </w:tr>
      <w:tr w:rsidR="00DB3775" w:rsidRPr="007916C2" w14:paraId="6CD526A6" w14:textId="77777777" w:rsidTr="00687DDA">
        <w:tc>
          <w:tcPr>
            <w:tcW w:w="946" w:type="dxa"/>
            <w:vMerge/>
            <w:vAlign w:val="center"/>
          </w:tcPr>
          <w:p w14:paraId="70E76B7C" w14:textId="77777777" w:rsidR="00DB3775" w:rsidRPr="007916C2" w:rsidRDefault="00DB3775" w:rsidP="00421E91">
            <w:pPr>
              <w:pStyle w:val="Subtitle"/>
              <w:rPr>
                <w:rFonts w:asciiTheme="minorHAnsi" w:hAnsiTheme="minorHAnsi" w:cstheme="minorHAnsi"/>
                <w:b w:val="0"/>
                <w:bCs w:val="0"/>
                <w:i w:val="0"/>
                <w:iCs w:val="0"/>
                <w:sz w:val="22"/>
                <w:szCs w:val="22"/>
                <w:lang w:eastAsia="ja-JP"/>
              </w:rPr>
            </w:pPr>
          </w:p>
        </w:tc>
        <w:tc>
          <w:tcPr>
            <w:tcW w:w="1269" w:type="dxa"/>
            <w:shd w:val="clear" w:color="auto" w:fill="E2EFD9" w:themeFill="accent6" w:themeFillTint="33"/>
          </w:tcPr>
          <w:p w14:paraId="791359DF" w14:textId="4DCD5270"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A30F4C">
              <w:rPr>
                <w:rFonts w:asciiTheme="minorHAnsi" w:hAnsiTheme="minorHAnsi" w:cstheme="minorHAnsi"/>
                <w:b w:val="0"/>
                <w:bCs w:val="0"/>
                <w:i w:val="0"/>
                <w:iCs w:val="0"/>
                <w:sz w:val="22"/>
                <w:szCs w:val="22"/>
                <w:lang w:eastAsia="ja-JP"/>
              </w:rPr>
              <w:t>Thursday</w:t>
            </w:r>
          </w:p>
        </w:tc>
        <w:tc>
          <w:tcPr>
            <w:tcW w:w="1444" w:type="dxa"/>
            <w:shd w:val="clear" w:color="auto" w:fill="E2EFD9" w:themeFill="accent6" w:themeFillTint="33"/>
            <w:vAlign w:val="center"/>
          </w:tcPr>
          <w:p w14:paraId="766BBA84" w14:textId="33011C1D" w:rsidR="00DB3775" w:rsidRPr="007916C2" w:rsidRDefault="00DB3775" w:rsidP="00421E91">
            <w:pPr>
              <w:pStyle w:val="Subtitle"/>
              <w:jc w:val="left"/>
              <w:rPr>
                <w:rFonts w:asciiTheme="minorHAnsi" w:hAnsiTheme="minorHAnsi" w:cstheme="minorHAnsi"/>
                <w:b w:val="0"/>
                <w:bCs w:val="0"/>
                <w:i w:val="0"/>
                <w:iCs w:val="0"/>
                <w:sz w:val="22"/>
                <w:szCs w:val="22"/>
                <w:lang w:eastAsia="ja-JP"/>
              </w:rPr>
            </w:pPr>
            <w:r w:rsidRPr="00A30F4C">
              <w:rPr>
                <w:rFonts w:asciiTheme="minorHAnsi" w:hAnsiTheme="minorHAnsi" w:cstheme="minorHAnsi"/>
                <w:b w:val="0"/>
                <w:bCs w:val="0"/>
                <w:i w:val="0"/>
                <w:iCs w:val="0"/>
                <w:sz w:val="22"/>
                <w:szCs w:val="22"/>
                <w:lang w:eastAsia="ja-JP"/>
              </w:rPr>
              <w:t>December 8</w:t>
            </w:r>
          </w:p>
        </w:tc>
        <w:tc>
          <w:tcPr>
            <w:tcW w:w="5691" w:type="dxa"/>
            <w:gridSpan w:val="3"/>
            <w:shd w:val="clear" w:color="auto" w:fill="E2EFD9" w:themeFill="accent6" w:themeFillTint="33"/>
            <w:vAlign w:val="center"/>
          </w:tcPr>
          <w:p w14:paraId="49696F06" w14:textId="18BDCEEF" w:rsidR="00DB3775" w:rsidRPr="007916C2" w:rsidRDefault="00DB3775" w:rsidP="00421E91">
            <w:pPr>
              <w:pStyle w:val="Subtitle"/>
              <w:rPr>
                <w:rFonts w:asciiTheme="minorHAnsi" w:hAnsiTheme="minorHAnsi" w:cstheme="minorHAnsi"/>
                <w:b w:val="0"/>
                <w:bCs w:val="0"/>
                <w:i w:val="0"/>
                <w:iCs w:val="0"/>
                <w:sz w:val="22"/>
                <w:szCs w:val="22"/>
                <w:lang w:eastAsia="ja-JP"/>
              </w:rPr>
            </w:pPr>
            <w:r w:rsidRPr="00A30F4C">
              <w:rPr>
                <w:rFonts w:asciiTheme="minorHAnsi" w:hAnsiTheme="minorHAnsi" w:cstheme="minorHAnsi"/>
                <w:b w:val="0"/>
                <w:bCs w:val="0"/>
                <w:i w:val="0"/>
                <w:iCs w:val="0"/>
                <w:sz w:val="22"/>
                <w:szCs w:val="22"/>
                <w:lang w:eastAsia="ja-JP"/>
              </w:rPr>
              <w:t>NO CLASS: OUR LADY OF CAMARIN DAY</w:t>
            </w:r>
          </w:p>
        </w:tc>
      </w:tr>
    </w:tbl>
    <w:p w14:paraId="546D1C79" w14:textId="78EA28EB" w:rsidR="001A0311" w:rsidRPr="00C876AB" w:rsidRDefault="001A0311" w:rsidP="00DB3775">
      <w:pPr>
        <w:ind w:left="0" w:firstLine="0"/>
        <w:rPr>
          <w:szCs w:val="24"/>
        </w:rPr>
      </w:pPr>
    </w:p>
    <w:p w14:paraId="4A30ACD7" w14:textId="47BEC9E5" w:rsidR="001A0311" w:rsidRPr="00C876AB" w:rsidRDefault="00050F17" w:rsidP="001A0311">
      <w:pPr>
        <w:jc w:val="both"/>
        <w:rPr>
          <w:szCs w:val="24"/>
        </w:rPr>
      </w:pPr>
      <w:r w:rsidRPr="00050F17">
        <w:rPr>
          <w:noProof/>
          <w:szCs w:val="24"/>
        </w:rPr>
        <w:pict w14:anchorId="4AF37BB7">
          <v:rect id="_x0000_i1025" alt="" style="width:465.65pt;height:.05pt;mso-width-percent:0;mso-height-percent:0;mso-width-percent:0;mso-height-percent:0" o:hrpct="995" o:hralign="center" o:hrstd="t" o:hr="t" fillcolor="#a0a0a0" stroked="f"/>
        </w:pict>
      </w:r>
    </w:p>
    <w:p w14:paraId="7D5422D7" w14:textId="77777777" w:rsidR="001A0311" w:rsidRPr="00C876AB" w:rsidRDefault="001A0311" w:rsidP="001A0311">
      <w:pPr>
        <w:jc w:val="both"/>
        <w:rPr>
          <w:szCs w:val="24"/>
        </w:rPr>
      </w:pPr>
    </w:p>
    <w:p w14:paraId="79B740A9" w14:textId="063889DC" w:rsidR="00DB3775" w:rsidRPr="00C876AB" w:rsidRDefault="00064970" w:rsidP="00DB3775">
      <w:pPr>
        <w:rPr>
          <w:b/>
          <w:bCs/>
          <w:szCs w:val="24"/>
          <w:u w:val="single"/>
        </w:rPr>
      </w:pPr>
      <w:r w:rsidRPr="00C876AB">
        <w:rPr>
          <w:b/>
          <w:bCs/>
          <w:szCs w:val="24"/>
          <w:u w:val="single"/>
        </w:rPr>
        <w:t>FINALS WEEK</w:t>
      </w:r>
    </w:p>
    <w:p w14:paraId="261973F0" w14:textId="6F9C2942" w:rsidR="00CB53F2" w:rsidRPr="009E7C8B" w:rsidRDefault="00DB3775" w:rsidP="00DB3775">
      <w:pPr>
        <w:ind w:left="0" w:firstLine="0"/>
        <w:rPr>
          <w:rFonts w:eastAsia="Sylfaen"/>
          <w:b/>
          <w:bCs/>
          <w:color w:val="C00000"/>
          <w:szCs w:val="24"/>
        </w:rPr>
      </w:pPr>
      <w:r>
        <w:rPr>
          <w:rFonts w:eastAsia="Sylfaen"/>
          <w:b/>
          <w:bCs/>
          <w:color w:val="C00000"/>
          <w:szCs w:val="24"/>
        </w:rPr>
        <w:t>Tuesday, December 1</w:t>
      </w:r>
      <w:r w:rsidR="001C594D">
        <w:rPr>
          <w:rFonts w:eastAsia="Sylfaen"/>
          <w:b/>
          <w:bCs/>
          <w:color w:val="C00000"/>
          <w:szCs w:val="24"/>
        </w:rPr>
        <w:t>3</w:t>
      </w:r>
      <w:r>
        <w:rPr>
          <w:rFonts w:eastAsia="Sylfaen"/>
          <w:b/>
          <w:bCs/>
          <w:color w:val="C00000"/>
          <w:szCs w:val="24"/>
        </w:rPr>
        <w:t xml:space="preserve">, </w:t>
      </w:r>
      <w:r w:rsidR="001862D7">
        <w:rPr>
          <w:rFonts w:eastAsia="Sylfaen"/>
          <w:b/>
          <w:bCs/>
          <w:color w:val="C00000"/>
          <w:szCs w:val="24"/>
        </w:rPr>
        <w:t>2022,</w:t>
      </w:r>
      <w:r>
        <w:rPr>
          <w:rFonts w:eastAsia="Sylfaen"/>
          <w:b/>
          <w:bCs/>
          <w:color w:val="C00000"/>
          <w:szCs w:val="24"/>
        </w:rPr>
        <w:t xml:space="preserve"> 10:00-11:50 am in Science Building Room 120</w:t>
      </w:r>
      <w:r w:rsidR="009E7C8B">
        <w:rPr>
          <w:rFonts w:eastAsia="Sylfaen"/>
          <w:b/>
          <w:bCs/>
          <w:color w:val="C00000"/>
          <w:szCs w:val="24"/>
        </w:rPr>
        <w:t xml:space="preserve">. </w:t>
      </w:r>
      <w:r>
        <w:rPr>
          <w:rFonts w:eastAsia="Sylfaen"/>
          <w:b/>
          <w:bCs/>
          <w:color w:val="C00000"/>
          <w:szCs w:val="24"/>
        </w:rPr>
        <w:t>Final Exam will cover Topic 1-18</w:t>
      </w:r>
      <w:r w:rsidR="009E7C8B">
        <w:rPr>
          <w:rFonts w:eastAsia="Sylfaen"/>
          <w:b/>
          <w:bCs/>
          <w:color w:val="C00000"/>
          <w:szCs w:val="24"/>
        </w:rPr>
        <w:t xml:space="preserve">. </w:t>
      </w:r>
      <w:r w:rsidR="00064970" w:rsidRPr="00C876AB">
        <w:rPr>
          <w:color w:val="auto"/>
          <w:szCs w:val="24"/>
        </w:rPr>
        <w:t xml:space="preserve">During Final Exam Week, the class meets according to the </w:t>
      </w:r>
      <w:r w:rsidR="00583DCD" w:rsidRPr="00C876AB">
        <w:rPr>
          <w:color w:val="auto"/>
          <w:szCs w:val="24"/>
        </w:rPr>
        <w:t xml:space="preserve">Approved </w:t>
      </w:r>
      <w:r w:rsidR="00064970" w:rsidRPr="00C876AB">
        <w:rPr>
          <w:color w:val="auto"/>
          <w:szCs w:val="24"/>
        </w:rPr>
        <w:t xml:space="preserve">Exam Schedule. </w:t>
      </w:r>
      <w:r w:rsidR="00F0766F" w:rsidRPr="00C876AB">
        <w:rPr>
          <w:color w:val="auto"/>
          <w:szCs w:val="24"/>
        </w:rPr>
        <w:t xml:space="preserve"> A</w:t>
      </w:r>
      <w:r w:rsidR="00064970" w:rsidRPr="00C876AB">
        <w:rPr>
          <w:color w:val="auto"/>
          <w:szCs w:val="24"/>
        </w:rPr>
        <w:t xml:space="preserve">ll UOG classes are required to meet during Final Exam Week. </w:t>
      </w:r>
    </w:p>
    <w:sectPr w:rsidR="00CB53F2" w:rsidRPr="009E7C8B" w:rsidSect="001237B4">
      <w:headerReference w:type="default" r:id="rId15"/>
      <w:pgSz w:w="12240" w:h="15840"/>
      <w:pgMar w:top="1278" w:right="1440" w:bottom="1440" w:left="1440" w:header="4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6787" w14:textId="77777777" w:rsidR="00050F17" w:rsidRDefault="00050F17">
      <w:pPr>
        <w:spacing w:after="0" w:line="240" w:lineRule="auto"/>
      </w:pPr>
      <w:r>
        <w:separator/>
      </w:r>
    </w:p>
  </w:endnote>
  <w:endnote w:type="continuationSeparator" w:id="0">
    <w:p w14:paraId="560AC26D" w14:textId="77777777" w:rsidR="00050F17" w:rsidRDefault="0005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altName w:val="﷽﷽﷽﷽﷽﷽﷽﷽a Neue"/>
    <w:panose1 w:val="02000503000000020004"/>
    <w:charset w:val="00"/>
    <w:family w:val="auto"/>
    <w:pitch w:val="variable"/>
    <w:sig w:usb0="E50002FF" w:usb1="500079DB" w:usb2="00000010" w:usb3="00000000" w:csb0="00000001" w:csb1="00000000"/>
  </w:font>
  <w:font w:name="Times New Roman (Body CS)">
    <w:altName w:val="Arial"/>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Noto Sans CJK SC Regular">
    <w:panose1 w:val="020B0604020202020204"/>
    <w:charset w:val="80"/>
    <w:family w:val="swiss"/>
    <w:pitch w:val="variable"/>
    <w:sig w:usb0="30000003" w:usb1="2BDF3C10" w:usb2="00000016" w:usb3="00000000" w:csb0="002E0107" w:csb1="00000000"/>
  </w:font>
  <w:font w:name="ヒラギノ角ゴ Pro W3">
    <w:altName w:val="Yu Gothic"/>
    <w:panose1 w:val="020B0300000000000000"/>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ED01" w14:textId="77777777" w:rsidR="00EE6F80" w:rsidRDefault="0000000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E75D" w14:textId="77777777" w:rsidR="00EE6F80" w:rsidRDefault="0000000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6179" w14:textId="77777777" w:rsidR="00EE6F80" w:rsidRDefault="0000000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0FDA" w14:textId="77777777" w:rsidR="00050F17" w:rsidRDefault="00050F17">
      <w:pPr>
        <w:spacing w:after="0" w:line="240" w:lineRule="auto"/>
      </w:pPr>
      <w:r>
        <w:separator/>
      </w:r>
    </w:p>
  </w:footnote>
  <w:footnote w:type="continuationSeparator" w:id="0">
    <w:p w14:paraId="5A4B2BB8" w14:textId="77777777" w:rsidR="00050F17" w:rsidRDefault="0005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FBCD" w14:textId="77777777" w:rsidR="00EE6F80" w:rsidRDefault="009D378A">
    <w:pPr>
      <w:tabs>
        <w:tab w:val="center" w:pos="8639"/>
      </w:tabs>
      <w:spacing w:after="0" w:line="259" w:lineRule="auto"/>
      <w:ind w:left="0" w:firstLine="0"/>
    </w:pPr>
    <w:r>
      <w:rPr>
        <w:b/>
      </w:rPr>
      <w:t xml:space="preserve">COURSE NUMBER &amp; TITLE </w:t>
    </w:r>
    <w:r>
      <w:rPr>
        <w:b/>
      </w:rPr>
      <w:tab/>
    </w:r>
    <w:r>
      <w:rPr>
        <w:rFonts w:ascii="Arial" w:eastAsia="Arial" w:hAnsi="Arial" w:cs="Arial"/>
        <w:sz w:val="37"/>
        <w:vertAlign w:val="superscript"/>
      </w:rPr>
      <w:t>Log No. 6413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1E4B" w14:textId="4C935E47" w:rsidR="001C10AF" w:rsidRPr="00BF0E3F" w:rsidRDefault="00BF0E3F" w:rsidP="00BF0E3F">
    <w:pPr>
      <w:pStyle w:val="Header"/>
      <w:rPr>
        <w:b/>
        <w:bCs/>
        <w:color w:val="C00000"/>
      </w:rPr>
    </w:pPr>
    <w:r>
      <w:rPr>
        <w:b/>
        <w:bCs/>
        <w:color w:val="C00000"/>
      </w:rPr>
      <w:t>MA-089-01 FUNDAMENTALS OF MATHEMATICS</w:t>
    </w:r>
    <w:r w:rsidR="001C10AF" w:rsidRPr="00602705">
      <w:rPr>
        <w:b/>
        <w:bCs/>
      </w:rPr>
      <w:tab/>
    </w:r>
    <w:r w:rsidR="001C10AF" w:rsidRPr="00602705">
      <w:rPr>
        <w:b/>
        <w:bCs/>
      </w:rPr>
      <w:fldChar w:fldCharType="begin"/>
    </w:r>
    <w:r w:rsidR="001C10AF" w:rsidRPr="00602705">
      <w:rPr>
        <w:b/>
        <w:bCs/>
      </w:rPr>
      <w:instrText xml:space="preserve"> PAGE  \* MERGEFORMAT </w:instrText>
    </w:r>
    <w:r w:rsidR="001C10AF" w:rsidRPr="00602705">
      <w:rPr>
        <w:b/>
        <w:bCs/>
      </w:rPr>
      <w:fldChar w:fldCharType="separate"/>
    </w:r>
    <w:r w:rsidR="001C10AF" w:rsidRPr="00602705">
      <w:rPr>
        <w:b/>
        <w:bCs/>
        <w:noProof/>
      </w:rPr>
      <w:t>2</w:t>
    </w:r>
    <w:r w:rsidR="001C10AF" w:rsidRPr="00602705">
      <w:rPr>
        <w:b/>
        <w:bCs/>
      </w:rPr>
      <w:fldChar w:fldCharType="end"/>
    </w:r>
  </w:p>
  <w:p w14:paraId="10B8E483" w14:textId="5A4265FB" w:rsidR="001C10AF" w:rsidRDefault="001C10AF" w:rsidP="00145948">
    <w:pPr>
      <w:pStyle w:val="Header"/>
      <w:rPr>
        <w:b/>
        <w:bCs/>
      </w:rPr>
    </w:pPr>
    <w:r w:rsidRPr="00145948">
      <w:rPr>
        <w:b/>
        <w:bCs/>
      </w:rPr>
      <w:t xml:space="preserve">COURSE </w:t>
    </w:r>
    <w:r w:rsidR="001237B4">
      <w:rPr>
        <w:b/>
        <w:bCs/>
      </w:rPr>
      <w:t>SYLLABUS</w:t>
    </w:r>
  </w:p>
  <w:p w14:paraId="10E643D1" w14:textId="514B75AB" w:rsidR="00145948" w:rsidRDefault="00050F17" w:rsidP="00145948">
    <w:pPr>
      <w:pStyle w:val="Header"/>
      <w:rPr>
        <w:b/>
        <w:bCs/>
      </w:rPr>
    </w:pPr>
    <w:r>
      <w:rPr>
        <w:b/>
        <w:bCs/>
        <w:noProof/>
      </w:rPr>
      <w:pict w14:anchorId="49942FDE">
        <v:rect id="_x0000_i1031" alt="" style="width:465.65pt;height:.05pt;mso-width-percent:0;mso-height-percent:0;mso-width-percent:0;mso-height-percent:0" o:hrpct="995" o:hralign="center" o:hrstd="t" o:hr="t" fillcolor="#a0a0a0" stroked="f"/>
      </w:pict>
    </w:r>
  </w:p>
  <w:p w14:paraId="56EE14E2" w14:textId="77777777" w:rsidR="001237B4" w:rsidRPr="00145948" w:rsidRDefault="001237B4" w:rsidP="001237B4">
    <w:pPr>
      <w:pStyle w:val="Header"/>
      <w:ind w:left="0" w:firstLine="0"/>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365E" w14:textId="486EE1F2" w:rsidR="004471F8" w:rsidRPr="008D709D" w:rsidRDefault="008D709D" w:rsidP="008D709D">
    <w:pPr>
      <w:pStyle w:val="Header"/>
      <w:jc w:val="right"/>
      <w:rPr>
        <w:sz w:val="22"/>
        <w:szCs w:val="21"/>
      </w:rPr>
    </w:pPr>
    <w:r w:rsidRPr="008D709D">
      <w:rPr>
        <w:noProof/>
        <w:sz w:val="22"/>
        <w:szCs w:val="21"/>
      </w:rPr>
      <w:drawing>
        <wp:anchor distT="0" distB="0" distL="114300" distR="114300" simplePos="0" relativeHeight="251658240" behindDoc="0" locked="0" layoutInCell="1" allowOverlap="1" wp14:anchorId="0A1F9D7E" wp14:editId="09E715E7">
          <wp:simplePos x="0" y="0"/>
          <wp:positionH relativeFrom="column">
            <wp:posOffset>-635</wp:posOffset>
          </wp:positionH>
          <wp:positionV relativeFrom="paragraph">
            <wp:posOffset>-63500</wp:posOffset>
          </wp:positionV>
          <wp:extent cx="2040255" cy="737235"/>
          <wp:effectExtent l="0" t="0" r="4445" b="0"/>
          <wp:wrapThrough wrapText="bothSides">
            <wp:wrapPolygon edited="0">
              <wp:start x="2017" y="0"/>
              <wp:lineTo x="1345" y="1116"/>
              <wp:lineTo x="0" y="5209"/>
              <wp:lineTo x="0" y="14512"/>
              <wp:lineTo x="538" y="17860"/>
              <wp:lineTo x="538" y="18233"/>
              <wp:lineTo x="2151" y="21209"/>
              <wp:lineTo x="2286" y="21209"/>
              <wp:lineTo x="6185" y="21209"/>
              <wp:lineTo x="21513" y="20837"/>
              <wp:lineTo x="21513" y="372"/>
              <wp:lineTo x="6050" y="0"/>
              <wp:lineTo x="2017" y="0"/>
            </wp:wrapPolygon>
          </wp:wrapThrough>
          <wp:docPr id="22" name="Picture 22" descr="The University of Guam Big G letterhead (logo)&#10;"/>
          <wp:cNvGraphicFramePr/>
          <a:graphic xmlns:a="http://schemas.openxmlformats.org/drawingml/2006/main">
            <a:graphicData uri="http://schemas.openxmlformats.org/drawingml/2006/picture">
              <pic:pic xmlns:pic="http://schemas.openxmlformats.org/drawingml/2006/picture">
                <pic:nvPicPr>
                  <pic:cNvPr id="22" name="Picture 22" descr="The University of Guam Big G letterhead (logo)&#10;"/>
                  <pic:cNvPicPr/>
                </pic:nvPicPr>
                <pic:blipFill>
                  <a:blip r:embed="rId1">
                    <a:extLst>
                      <a:ext uri="{28A0092B-C50C-407E-A947-70E740481C1C}">
                        <a14:useLocalDpi xmlns:a14="http://schemas.microsoft.com/office/drawing/2010/main" val="0"/>
                      </a:ext>
                    </a:extLst>
                  </a:blip>
                  <a:stretch>
                    <a:fillRect/>
                  </a:stretch>
                </pic:blipFill>
                <pic:spPr>
                  <a:xfrm>
                    <a:off x="0" y="0"/>
                    <a:ext cx="2040255" cy="737235"/>
                  </a:xfrm>
                  <a:prstGeom prst="rect">
                    <a:avLst/>
                  </a:prstGeom>
                </pic:spPr>
              </pic:pic>
            </a:graphicData>
          </a:graphic>
          <wp14:sizeRelH relativeFrom="page">
            <wp14:pctWidth>0</wp14:pctWidth>
          </wp14:sizeRelH>
          <wp14:sizeRelV relativeFrom="page">
            <wp14:pctHeight>0</wp14:pctHeight>
          </wp14:sizeRelV>
        </wp:anchor>
      </w:drawing>
    </w:r>
    <w:r w:rsidR="00BF0E3F">
      <w:rPr>
        <w:sz w:val="22"/>
        <w:szCs w:val="21"/>
      </w:rPr>
      <w:t>COLLEGE OF NATURAL AND APPLIED SCIENCES</w:t>
    </w:r>
  </w:p>
  <w:p w14:paraId="1FB9F534" w14:textId="1BDF0BBC" w:rsidR="008D709D" w:rsidRPr="008D709D" w:rsidRDefault="00BF0E3F" w:rsidP="008D709D">
    <w:pPr>
      <w:pStyle w:val="Header"/>
      <w:jc w:val="right"/>
      <w:rPr>
        <w:sz w:val="22"/>
        <w:szCs w:val="21"/>
      </w:rPr>
    </w:pPr>
    <w:r>
      <w:rPr>
        <w:sz w:val="22"/>
        <w:szCs w:val="21"/>
      </w:rPr>
      <w:t>DIVISION OF MATHEMATICS AND COMPUTER SCIENCE</w:t>
    </w:r>
  </w:p>
  <w:p w14:paraId="275765EF" w14:textId="5EEE4662" w:rsidR="008D709D" w:rsidRPr="008D709D" w:rsidRDefault="008D709D" w:rsidP="008D709D">
    <w:pPr>
      <w:pStyle w:val="Header"/>
      <w:jc w:val="right"/>
      <w:rPr>
        <w:sz w:val="22"/>
        <w:szCs w:val="21"/>
      </w:rPr>
    </w:pPr>
  </w:p>
  <w:p w14:paraId="64AE895A" w14:textId="591E6646" w:rsidR="008D709D" w:rsidRDefault="00BF0E3F" w:rsidP="008D709D">
    <w:pPr>
      <w:pStyle w:val="Header"/>
      <w:jc w:val="right"/>
      <w:rPr>
        <w:sz w:val="22"/>
        <w:szCs w:val="21"/>
      </w:rPr>
    </w:pPr>
    <w:r>
      <w:rPr>
        <w:sz w:val="22"/>
        <w:szCs w:val="21"/>
      </w:rPr>
      <w:t>FANUCHÅNAN 2022</w:t>
    </w:r>
  </w:p>
  <w:p w14:paraId="543B2863" w14:textId="4DC8BF94" w:rsidR="008D709D" w:rsidRPr="008D709D" w:rsidRDefault="00050F17" w:rsidP="008D709D">
    <w:pPr>
      <w:pStyle w:val="Header"/>
      <w:ind w:left="0" w:firstLine="0"/>
      <w:rPr>
        <w:sz w:val="22"/>
        <w:szCs w:val="21"/>
      </w:rPr>
    </w:pPr>
    <w:r>
      <w:rPr>
        <w:noProof/>
        <w:sz w:val="22"/>
        <w:szCs w:val="21"/>
      </w:rPr>
      <w:pict w14:anchorId="0ADAB73F">
        <v:rect id="_x0000_i1030" alt="" style="width:468pt;height:.05pt;mso-width-percent:0;mso-height-percent:0;mso-width-percent:0;mso-height-percent:0"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89AF" w14:textId="6C52F3C3" w:rsidR="004471F8" w:rsidRPr="00602705" w:rsidRDefault="00C876AB">
    <w:pPr>
      <w:pStyle w:val="Header"/>
      <w:rPr>
        <w:b/>
        <w:bCs/>
      </w:rPr>
    </w:pPr>
    <w:r>
      <w:rPr>
        <w:b/>
        <w:bCs/>
        <w:color w:val="C00000"/>
      </w:rPr>
      <w:t>MA-089-01 FUNDAMENTALS OF MATHEMATICS</w:t>
    </w:r>
    <w:r w:rsidR="004471F8" w:rsidRPr="00602705">
      <w:rPr>
        <w:b/>
        <w:bCs/>
      </w:rPr>
      <w:tab/>
    </w:r>
    <w:r w:rsidR="004471F8" w:rsidRPr="00602705">
      <w:rPr>
        <w:b/>
        <w:bCs/>
      </w:rPr>
      <w:fldChar w:fldCharType="begin"/>
    </w:r>
    <w:r w:rsidR="004471F8" w:rsidRPr="00602705">
      <w:rPr>
        <w:b/>
        <w:bCs/>
      </w:rPr>
      <w:instrText xml:space="preserve"> PAGE  \* MERGEFORMAT </w:instrText>
    </w:r>
    <w:r w:rsidR="004471F8" w:rsidRPr="00602705">
      <w:rPr>
        <w:b/>
        <w:bCs/>
      </w:rPr>
      <w:fldChar w:fldCharType="separate"/>
    </w:r>
    <w:r w:rsidR="004471F8" w:rsidRPr="00602705">
      <w:rPr>
        <w:b/>
        <w:bCs/>
        <w:noProof/>
      </w:rPr>
      <w:t>2</w:t>
    </w:r>
    <w:r w:rsidR="004471F8" w:rsidRPr="00602705">
      <w:rPr>
        <w:b/>
        <w:bCs/>
      </w:rPr>
      <w:fldChar w:fldCharType="end"/>
    </w:r>
  </w:p>
  <w:p w14:paraId="4529C5AE" w14:textId="46A17B78" w:rsidR="004471F8" w:rsidRDefault="004471F8" w:rsidP="00145948">
    <w:pPr>
      <w:pStyle w:val="Header"/>
      <w:rPr>
        <w:b/>
        <w:bCs/>
      </w:rPr>
    </w:pPr>
    <w:r w:rsidRPr="00145948">
      <w:rPr>
        <w:b/>
        <w:bCs/>
      </w:rPr>
      <w:t xml:space="preserve">COURSE </w:t>
    </w:r>
    <w:r>
      <w:rPr>
        <w:b/>
        <w:bCs/>
      </w:rPr>
      <w:t>CALENDAR</w:t>
    </w:r>
  </w:p>
  <w:p w14:paraId="6E918C82" w14:textId="77777777" w:rsidR="004471F8" w:rsidRDefault="00050F17" w:rsidP="00145948">
    <w:pPr>
      <w:pStyle w:val="Header"/>
      <w:rPr>
        <w:b/>
        <w:bCs/>
      </w:rPr>
    </w:pPr>
    <w:r>
      <w:rPr>
        <w:b/>
        <w:bCs/>
        <w:noProof/>
      </w:rPr>
      <w:pict w14:anchorId="29C4C999">
        <v:rect id="_x0000_i1029" alt="" style="width:465.65pt;height:.05pt;mso-width-percent:0;mso-height-percent:0;mso-width-percent:0;mso-height-percent:0" o:hrpct="995" o:hralign="center" o:hrstd="t" o:hr="t" fillcolor="#a0a0a0" stroked="f"/>
      </w:pict>
    </w:r>
  </w:p>
  <w:p w14:paraId="60C8516F" w14:textId="77777777" w:rsidR="004471F8" w:rsidRPr="00145948" w:rsidRDefault="004471F8" w:rsidP="001237B4">
    <w:pPr>
      <w:pStyle w:val="Header"/>
      <w:ind w:left="0" w:firstLin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F603C4E"/>
    <w:lvl w:ilvl="0">
      <w:start w:val="1"/>
      <w:numFmt w:val="decimal"/>
      <w:pStyle w:val="ListNumber2"/>
      <w:lvlText w:val="%1."/>
      <w:lvlJc w:val="left"/>
      <w:pPr>
        <w:tabs>
          <w:tab w:val="num" w:pos="720"/>
        </w:tabs>
        <w:ind w:left="1080" w:hanging="360"/>
      </w:pPr>
      <w:rPr>
        <w:rFonts w:hint="default"/>
      </w:rPr>
    </w:lvl>
  </w:abstractNum>
  <w:abstractNum w:abstractNumId="1" w15:restartNumberingAfterBreak="0">
    <w:nsid w:val="FFFFFF89"/>
    <w:multiLevelType w:val="singleLevel"/>
    <w:tmpl w:val="CB68FA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04B23"/>
    <w:multiLevelType w:val="hybridMultilevel"/>
    <w:tmpl w:val="1FC2BEA0"/>
    <w:lvl w:ilvl="0" w:tplc="7B526ABC">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F3809"/>
    <w:multiLevelType w:val="hybridMultilevel"/>
    <w:tmpl w:val="CE202C56"/>
    <w:lvl w:ilvl="0" w:tplc="9634E042">
      <w:start w:val="1"/>
      <w:numFmt w:val="decimal"/>
      <w:pStyle w:val="ListStyle31"/>
      <w:lvlText w:val="3.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D07CE"/>
    <w:multiLevelType w:val="hybridMultilevel"/>
    <w:tmpl w:val="1A1279C4"/>
    <w:lvl w:ilvl="0" w:tplc="DCBA7E5C">
      <w:start w:val="1"/>
      <w:numFmt w:val="decimal"/>
      <w:pStyle w:val="ListStyle22"/>
      <w:lvlText w:val="2.2.%1:"/>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51A93"/>
    <w:multiLevelType w:val="hybridMultilevel"/>
    <w:tmpl w:val="5190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D5D6C"/>
    <w:multiLevelType w:val="hybridMultilevel"/>
    <w:tmpl w:val="7CE0FF7C"/>
    <w:lvl w:ilvl="0" w:tplc="BE50AA26">
      <w:start w:val="1"/>
      <w:numFmt w:val="decimal"/>
      <w:pStyle w:val="ListStyle11"/>
      <w:lvlText w:val="1.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C6E77"/>
    <w:multiLevelType w:val="multilevel"/>
    <w:tmpl w:val="4D3E9410"/>
    <w:styleLink w:val="NotesListStyleJune2021"/>
    <w:lvl w:ilvl="0">
      <w:start w:val="1"/>
      <w:numFmt w:val="upperRoman"/>
      <w:lvlText w:val="%1."/>
      <w:lvlJc w:val="left"/>
      <w:pPr>
        <w:ind w:left="360" w:hanging="360"/>
      </w:pPr>
      <w:rPr>
        <w:rFonts w:hint="default"/>
        <w:b w:val="0"/>
        <w:bCs w:val="0"/>
        <w:i w:val="0"/>
        <w:color w:val="auto"/>
        <w:spacing w:val="0"/>
        <w:w w:val="100"/>
        <w:kern w:val="0"/>
        <w:position w:val="0"/>
        <w:sz w:val="24"/>
        <w14:cntxtAlts w14:val="0"/>
      </w:rPr>
    </w:lvl>
    <w:lvl w:ilvl="1">
      <w:start w:val="1"/>
      <w:numFmt w:val="upperLetter"/>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b w:val="0"/>
        <w:bCs w:val="0"/>
      </w:rPr>
    </w:lvl>
    <w:lvl w:ilvl="4">
      <w:start w:val="1"/>
      <w:numFmt w:val="lowerRoman"/>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color w:val="auto"/>
      </w:rPr>
    </w:lvl>
  </w:abstractNum>
  <w:abstractNum w:abstractNumId="8" w15:restartNumberingAfterBreak="0">
    <w:nsid w:val="2D170B53"/>
    <w:multiLevelType w:val="multilevel"/>
    <w:tmpl w:val="894EE875"/>
    <w:styleLink w:val="List27"/>
    <w:lvl w:ilvl="0">
      <w:start w:val="1"/>
      <w:numFmt w:val="decimal"/>
      <w:isLgl/>
      <w:lvlText w:val="%1."/>
      <w:lvlJc w:val="left"/>
      <w:pPr>
        <w:tabs>
          <w:tab w:val="num" w:pos="360"/>
        </w:tabs>
        <w:ind w:left="720" w:firstLine="360"/>
      </w:pPr>
      <w:rPr>
        <w:rFonts w:ascii="Helvetica Neue" w:hAnsi="Helvetica Neue" w:hint="default"/>
        <w:color w:val="000000"/>
        <w:position w:val="0"/>
        <w:sz w:val="20"/>
      </w:rPr>
    </w:lvl>
    <w:lvl w:ilvl="1">
      <w:start w:val="1"/>
      <w:numFmt w:val="lowerLetter"/>
      <w:lvlText w:val="%2."/>
      <w:lvlJc w:val="left"/>
      <w:pPr>
        <w:tabs>
          <w:tab w:val="left" w:pos="360"/>
        </w:tabs>
        <w:ind w:left="360" w:firstLine="1080"/>
      </w:pPr>
      <w:rPr>
        <w:rFonts w:hint="default"/>
        <w:color w:val="000000"/>
        <w:position w:val="0"/>
        <w:sz w:val="24"/>
      </w:rPr>
    </w:lvl>
    <w:lvl w:ilvl="2">
      <w:start w:val="1"/>
      <w:numFmt w:val="lowerRoman"/>
      <w:lvlText w:val="%3."/>
      <w:lvlJc w:val="left"/>
      <w:pPr>
        <w:tabs>
          <w:tab w:val="left" w:pos="360"/>
        </w:tabs>
        <w:ind w:left="360" w:firstLine="1800"/>
      </w:pPr>
      <w:rPr>
        <w:rFonts w:hint="default"/>
        <w:color w:val="000000"/>
        <w:position w:val="0"/>
        <w:sz w:val="24"/>
      </w:rPr>
    </w:lvl>
    <w:lvl w:ilvl="3">
      <w:start w:val="1"/>
      <w:numFmt w:val="decimal"/>
      <w:isLgl/>
      <w:lvlText w:val="%4."/>
      <w:lvlJc w:val="left"/>
      <w:pPr>
        <w:tabs>
          <w:tab w:val="left" w:pos="360"/>
        </w:tabs>
        <w:ind w:left="360" w:firstLine="2520"/>
      </w:pPr>
      <w:rPr>
        <w:rFonts w:hint="default"/>
        <w:color w:val="000000"/>
        <w:position w:val="0"/>
        <w:sz w:val="24"/>
      </w:rPr>
    </w:lvl>
    <w:lvl w:ilvl="4">
      <w:start w:val="1"/>
      <w:numFmt w:val="lowerLetter"/>
      <w:lvlText w:val="%5."/>
      <w:lvlJc w:val="left"/>
      <w:pPr>
        <w:tabs>
          <w:tab w:val="left" w:pos="360"/>
        </w:tabs>
        <w:ind w:left="360" w:firstLine="3240"/>
      </w:pPr>
      <w:rPr>
        <w:rFonts w:hint="default"/>
        <w:color w:val="000000"/>
        <w:position w:val="0"/>
        <w:sz w:val="24"/>
      </w:rPr>
    </w:lvl>
    <w:lvl w:ilvl="5">
      <w:start w:val="1"/>
      <w:numFmt w:val="lowerRoman"/>
      <w:lvlText w:val="%6."/>
      <w:lvlJc w:val="left"/>
      <w:pPr>
        <w:tabs>
          <w:tab w:val="left" w:pos="360"/>
        </w:tabs>
        <w:ind w:left="360" w:firstLine="3960"/>
      </w:pPr>
      <w:rPr>
        <w:rFonts w:hint="default"/>
        <w:color w:val="000000"/>
        <w:position w:val="0"/>
        <w:sz w:val="24"/>
      </w:rPr>
    </w:lvl>
    <w:lvl w:ilvl="6">
      <w:start w:val="1"/>
      <w:numFmt w:val="decimal"/>
      <w:isLgl/>
      <w:lvlText w:val="%7."/>
      <w:lvlJc w:val="left"/>
      <w:pPr>
        <w:tabs>
          <w:tab w:val="left" w:pos="360"/>
        </w:tabs>
        <w:ind w:left="360" w:firstLine="4680"/>
      </w:pPr>
      <w:rPr>
        <w:rFonts w:hint="default"/>
        <w:color w:val="000000"/>
        <w:position w:val="0"/>
        <w:sz w:val="24"/>
      </w:rPr>
    </w:lvl>
    <w:lvl w:ilvl="7">
      <w:start w:val="1"/>
      <w:numFmt w:val="lowerLetter"/>
      <w:lvlText w:val="%8."/>
      <w:lvlJc w:val="left"/>
      <w:pPr>
        <w:tabs>
          <w:tab w:val="left" w:pos="360"/>
        </w:tabs>
        <w:ind w:left="360" w:firstLine="5400"/>
      </w:pPr>
      <w:rPr>
        <w:rFonts w:hint="default"/>
        <w:color w:val="000000"/>
        <w:position w:val="0"/>
        <w:sz w:val="24"/>
      </w:rPr>
    </w:lvl>
    <w:lvl w:ilvl="8">
      <w:start w:val="1"/>
      <w:numFmt w:val="lowerRoman"/>
      <w:lvlText w:val="%9."/>
      <w:lvlJc w:val="left"/>
      <w:pPr>
        <w:tabs>
          <w:tab w:val="left" w:pos="360"/>
        </w:tabs>
        <w:ind w:left="360" w:firstLine="6120"/>
      </w:pPr>
      <w:rPr>
        <w:rFonts w:hint="default"/>
        <w:color w:val="000000"/>
        <w:position w:val="0"/>
        <w:sz w:val="24"/>
      </w:rPr>
    </w:lvl>
  </w:abstractNum>
  <w:abstractNum w:abstractNumId="9" w15:restartNumberingAfterBreak="0">
    <w:nsid w:val="2DB532DD"/>
    <w:multiLevelType w:val="hybridMultilevel"/>
    <w:tmpl w:val="0C10478C"/>
    <w:lvl w:ilvl="0" w:tplc="36EECDEC">
      <w:start w:val="1"/>
      <w:numFmt w:val="decimal"/>
      <w:pStyle w:val="ListStyle32"/>
      <w:lvlText w:val="3.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70D33"/>
    <w:multiLevelType w:val="multilevel"/>
    <w:tmpl w:val="A6E08D3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FB5AF7"/>
    <w:multiLevelType w:val="hybridMultilevel"/>
    <w:tmpl w:val="DE7018D0"/>
    <w:lvl w:ilvl="0" w:tplc="21CA8352">
      <w:start w:val="1"/>
      <w:numFmt w:val="decimal"/>
      <w:pStyle w:val="ListContinue"/>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B790B"/>
    <w:multiLevelType w:val="hybridMultilevel"/>
    <w:tmpl w:val="B8CE50A4"/>
    <w:lvl w:ilvl="0" w:tplc="6E1A3870">
      <w:start w:val="1"/>
      <w:numFmt w:val="decimal"/>
      <w:pStyle w:val="ListStyle123"/>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86DA3"/>
    <w:multiLevelType w:val="hybridMultilevel"/>
    <w:tmpl w:val="9E9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67F8C"/>
    <w:multiLevelType w:val="hybridMultilevel"/>
    <w:tmpl w:val="D8F8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F0398"/>
    <w:multiLevelType w:val="hybridMultilevel"/>
    <w:tmpl w:val="CE2AB030"/>
    <w:lvl w:ilvl="0" w:tplc="85521CE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44708"/>
    <w:multiLevelType w:val="hybridMultilevel"/>
    <w:tmpl w:val="A14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10DFD"/>
    <w:multiLevelType w:val="hybridMultilevel"/>
    <w:tmpl w:val="9E300AF2"/>
    <w:lvl w:ilvl="0" w:tplc="72ACBF6A">
      <w:start w:val="1"/>
      <w:numFmt w:val="decimal"/>
      <w:pStyle w:val="ListStyle12"/>
      <w:lvlText w:val="1.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61544"/>
    <w:multiLevelType w:val="hybridMultilevel"/>
    <w:tmpl w:val="00FE75A0"/>
    <w:lvl w:ilvl="0" w:tplc="E40C5500">
      <w:start w:val="1"/>
      <w:numFmt w:val="bullet"/>
      <w:pStyle w:val="ListArrowHeadStyle"/>
      <w:lvlText w:val=""/>
      <w:lvlJc w:val="left"/>
      <w:pPr>
        <w:ind w:left="720" w:hanging="360"/>
      </w:pPr>
      <w:rPr>
        <w:rFonts w:ascii="Wingdings" w:hAnsi="Wingdings" w:hint="default"/>
        <w:b w:val="0"/>
        <w:i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7721E"/>
    <w:multiLevelType w:val="multilevel"/>
    <w:tmpl w:val="ACB4150C"/>
    <w:lvl w:ilvl="0">
      <w:start w:val="1"/>
      <w:numFmt w:val="decimal"/>
      <w:pStyle w:val="ColorfulList-Accent11"/>
      <w:suff w:val="space"/>
      <w:lvlText w:val="%1)"/>
      <w:lvlJc w:val="left"/>
      <w:pPr>
        <w:ind w:left="1296" w:hanging="792"/>
      </w:pPr>
      <w:rPr>
        <w:rFonts w:hint="default"/>
      </w:rPr>
    </w:lvl>
    <w:lvl w:ilvl="1">
      <w:start w:val="1"/>
      <w:numFmt w:val="lowerLetter"/>
      <w:suff w:val="space"/>
      <w:lvlText w:val="%2)"/>
      <w:lvlJc w:val="left"/>
      <w:pPr>
        <w:ind w:left="2736" w:hanging="864"/>
      </w:pPr>
      <w:rPr>
        <w:rFonts w:hint="default"/>
      </w:rPr>
    </w:lvl>
    <w:lvl w:ilvl="2">
      <w:start w:val="1"/>
      <w:numFmt w:val="lowerRoman"/>
      <w:suff w:val="space"/>
      <w:lvlText w:val="%3)"/>
      <w:lvlJc w:val="left"/>
      <w:pPr>
        <w:ind w:left="410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9F3398"/>
    <w:multiLevelType w:val="multilevel"/>
    <w:tmpl w:val="C610D82C"/>
    <w:styleLink w:val="DEALAgendaListing"/>
    <w:lvl w:ilvl="0">
      <w:start w:val="1"/>
      <w:numFmt w:val="upperRoman"/>
      <w:lvlText w:val="%1."/>
      <w:lvlJc w:val="center"/>
      <w:pPr>
        <w:ind w:left="432" w:hanging="288"/>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lowerRoman"/>
      <w:lvlText w:val="%4."/>
      <w:lvlJc w:val="righ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B026FDF"/>
    <w:multiLevelType w:val="hybridMultilevel"/>
    <w:tmpl w:val="08F63052"/>
    <w:lvl w:ilvl="0" w:tplc="CC78D5B4">
      <w:start w:val="1"/>
      <w:numFmt w:val="decimal"/>
      <w:pStyle w:val="ListStyle42"/>
      <w:lvlText w:val="4.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54EB3"/>
    <w:multiLevelType w:val="hybridMultilevel"/>
    <w:tmpl w:val="D6C24C4E"/>
    <w:lvl w:ilvl="0" w:tplc="D6643D08">
      <w:start w:val="1"/>
      <w:numFmt w:val="decimal"/>
      <w:pStyle w:val="ListParagraphColumn2"/>
      <w:lvlText w:val="%1."/>
      <w:lvlJc w:val="left"/>
      <w:pPr>
        <w:ind w:left="288" w:hanging="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8309D"/>
    <w:multiLevelType w:val="hybridMultilevel"/>
    <w:tmpl w:val="DEECA56A"/>
    <w:lvl w:ilvl="0" w:tplc="773CAAFE">
      <w:start w:val="1"/>
      <w:numFmt w:val="decimal"/>
      <w:pStyle w:val="ListStyle21"/>
      <w:lvlText w:val="2.1.%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21EA4"/>
    <w:multiLevelType w:val="hybridMultilevel"/>
    <w:tmpl w:val="514C22C6"/>
    <w:lvl w:ilvl="0" w:tplc="9CB8D12A">
      <w:start w:val="1"/>
      <w:numFmt w:val="decimal"/>
      <w:pStyle w:val="ListStyle41"/>
      <w:lvlText w:val="4.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92278">
    <w:abstractNumId w:val="8"/>
  </w:num>
  <w:num w:numId="2" w16cid:durableId="320890542">
    <w:abstractNumId w:val="19"/>
  </w:num>
  <w:num w:numId="3" w16cid:durableId="1188720190">
    <w:abstractNumId w:val="17"/>
  </w:num>
  <w:num w:numId="4" w16cid:durableId="263923657">
    <w:abstractNumId w:val="24"/>
  </w:num>
  <w:num w:numId="5" w16cid:durableId="26418944">
    <w:abstractNumId w:val="21"/>
  </w:num>
  <w:num w:numId="6" w16cid:durableId="1223100740">
    <w:abstractNumId w:val="9"/>
  </w:num>
  <w:num w:numId="7" w16cid:durableId="74596959">
    <w:abstractNumId w:val="3"/>
  </w:num>
  <w:num w:numId="8" w16cid:durableId="1535926210">
    <w:abstractNumId w:val="4"/>
  </w:num>
  <w:num w:numId="9" w16cid:durableId="693968082">
    <w:abstractNumId w:val="6"/>
  </w:num>
  <w:num w:numId="10" w16cid:durableId="1342659581">
    <w:abstractNumId w:val="12"/>
  </w:num>
  <w:num w:numId="11" w16cid:durableId="1943880313">
    <w:abstractNumId w:val="23"/>
  </w:num>
  <w:num w:numId="12" w16cid:durableId="1270697462">
    <w:abstractNumId w:val="1"/>
  </w:num>
  <w:num w:numId="13" w16cid:durableId="761337560">
    <w:abstractNumId w:val="18"/>
  </w:num>
  <w:num w:numId="14" w16cid:durableId="2052267067">
    <w:abstractNumId w:val="15"/>
  </w:num>
  <w:num w:numId="15" w16cid:durableId="166943531">
    <w:abstractNumId w:val="11"/>
  </w:num>
  <w:num w:numId="16" w16cid:durableId="1725789172">
    <w:abstractNumId w:val="20"/>
  </w:num>
  <w:num w:numId="17" w16cid:durableId="621695680">
    <w:abstractNumId w:val="7"/>
  </w:num>
  <w:num w:numId="18" w16cid:durableId="22172286">
    <w:abstractNumId w:val="22"/>
  </w:num>
  <w:num w:numId="19" w16cid:durableId="1938100987">
    <w:abstractNumId w:val="0"/>
  </w:num>
  <w:num w:numId="20" w16cid:durableId="571618862">
    <w:abstractNumId w:val="2"/>
  </w:num>
  <w:num w:numId="21" w16cid:durableId="1006907608">
    <w:abstractNumId w:val="10"/>
  </w:num>
  <w:num w:numId="22" w16cid:durableId="1665937151">
    <w:abstractNumId w:val="14"/>
  </w:num>
  <w:num w:numId="23" w16cid:durableId="125705993">
    <w:abstractNumId w:val="13"/>
  </w:num>
  <w:num w:numId="24" w16cid:durableId="853417150">
    <w:abstractNumId w:val="16"/>
  </w:num>
  <w:num w:numId="25" w16cid:durableId="210549188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74"/>
    <w:rsid w:val="00004C0B"/>
    <w:rsid w:val="000179A5"/>
    <w:rsid w:val="000222EF"/>
    <w:rsid w:val="00027AB7"/>
    <w:rsid w:val="00050F17"/>
    <w:rsid w:val="00062B78"/>
    <w:rsid w:val="00064970"/>
    <w:rsid w:val="0007513A"/>
    <w:rsid w:val="00075B73"/>
    <w:rsid w:val="000A6B87"/>
    <w:rsid w:val="000B1564"/>
    <w:rsid w:val="000B37AA"/>
    <w:rsid w:val="000C1415"/>
    <w:rsid w:val="000C556D"/>
    <w:rsid w:val="000C7874"/>
    <w:rsid w:val="000D2619"/>
    <w:rsid w:val="000D7962"/>
    <w:rsid w:val="000E20BE"/>
    <w:rsid w:val="000F147C"/>
    <w:rsid w:val="000F64BB"/>
    <w:rsid w:val="001237B4"/>
    <w:rsid w:val="001273BC"/>
    <w:rsid w:val="00145948"/>
    <w:rsid w:val="00147FE9"/>
    <w:rsid w:val="00165933"/>
    <w:rsid w:val="001862D7"/>
    <w:rsid w:val="0019417C"/>
    <w:rsid w:val="001A0311"/>
    <w:rsid w:val="001A2044"/>
    <w:rsid w:val="001B47EF"/>
    <w:rsid w:val="001C01B5"/>
    <w:rsid w:val="001C10AF"/>
    <w:rsid w:val="001C594D"/>
    <w:rsid w:val="001E43F5"/>
    <w:rsid w:val="001E5E53"/>
    <w:rsid w:val="00223FB3"/>
    <w:rsid w:val="002510F2"/>
    <w:rsid w:val="00271C92"/>
    <w:rsid w:val="0028220A"/>
    <w:rsid w:val="00282A67"/>
    <w:rsid w:val="00290C90"/>
    <w:rsid w:val="00292930"/>
    <w:rsid w:val="002A15C9"/>
    <w:rsid w:val="002A7DA4"/>
    <w:rsid w:val="002B1E94"/>
    <w:rsid w:val="002B463B"/>
    <w:rsid w:val="002C53A4"/>
    <w:rsid w:val="002D2122"/>
    <w:rsid w:val="002E2FA6"/>
    <w:rsid w:val="002F5422"/>
    <w:rsid w:val="00331044"/>
    <w:rsid w:val="00347BC7"/>
    <w:rsid w:val="00354422"/>
    <w:rsid w:val="003548C9"/>
    <w:rsid w:val="0036768A"/>
    <w:rsid w:val="003C2BEC"/>
    <w:rsid w:val="003C6067"/>
    <w:rsid w:val="003D33FB"/>
    <w:rsid w:val="003D7888"/>
    <w:rsid w:val="003F7FD6"/>
    <w:rsid w:val="0041604D"/>
    <w:rsid w:val="00420A74"/>
    <w:rsid w:val="00423381"/>
    <w:rsid w:val="00424A8D"/>
    <w:rsid w:val="004274DB"/>
    <w:rsid w:val="0044289A"/>
    <w:rsid w:val="004471F8"/>
    <w:rsid w:val="004505B0"/>
    <w:rsid w:val="00462C22"/>
    <w:rsid w:val="00467100"/>
    <w:rsid w:val="00474C2B"/>
    <w:rsid w:val="00482DBB"/>
    <w:rsid w:val="004B551A"/>
    <w:rsid w:val="004B60FE"/>
    <w:rsid w:val="004C4F87"/>
    <w:rsid w:val="004C5596"/>
    <w:rsid w:val="004D071A"/>
    <w:rsid w:val="005015BB"/>
    <w:rsid w:val="00501B6D"/>
    <w:rsid w:val="0053077C"/>
    <w:rsid w:val="00544982"/>
    <w:rsid w:val="00563A6E"/>
    <w:rsid w:val="00565848"/>
    <w:rsid w:val="005836DC"/>
    <w:rsid w:val="00583DCD"/>
    <w:rsid w:val="00583EBE"/>
    <w:rsid w:val="00590B5D"/>
    <w:rsid w:val="00594C7A"/>
    <w:rsid w:val="00596176"/>
    <w:rsid w:val="005C30FB"/>
    <w:rsid w:val="005F0D34"/>
    <w:rsid w:val="00602705"/>
    <w:rsid w:val="00636163"/>
    <w:rsid w:val="00640C2C"/>
    <w:rsid w:val="006613FE"/>
    <w:rsid w:val="00685969"/>
    <w:rsid w:val="00692335"/>
    <w:rsid w:val="006929DA"/>
    <w:rsid w:val="00694AFF"/>
    <w:rsid w:val="006960F8"/>
    <w:rsid w:val="006B7F24"/>
    <w:rsid w:val="006D4FBD"/>
    <w:rsid w:val="00700C66"/>
    <w:rsid w:val="007266BA"/>
    <w:rsid w:val="00733CC4"/>
    <w:rsid w:val="0074015B"/>
    <w:rsid w:val="007406E6"/>
    <w:rsid w:val="00746680"/>
    <w:rsid w:val="00770CE3"/>
    <w:rsid w:val="00796D4F"/>
    <w:rsid w:val="007A1EEA"/>
    <w:rsid w:val="007C5E89"/>
    <w:rsid w:val="007D07A9"/>
    <w:rsid w:val="007E0D53"/>
    <w:rsid w:val="007E7EA9"/>
    <w:rsid w:val="00805B29"/>
    <w:rsid w:val="0082327A"/>
    <w:rsid w:val="00853761"/>
    <w:rsid w:val="00853CF5"/>
    <w:rsid w:val="00862F29"/>
    <w:rsid w:val="00892DB3"/>
    <w:rsid w:val="00896BC8"/>
    <w:rsid w:val="008A0A55"/>
    <w:rsid w:val="008B1420"/>
    <w:rsid w:val="008B7864"/>
    <w:rsid w:val="008C4BE5"/>
    <w:rsid w:val="008D2141"/>
    <w:rsid w:val="008D709D"/>
    <w:rsid w:val="008F2AF0"/>
    <w:rsid w:val="0090239F"/>
    <w:rsid w:val="00910131"/>
    <w:rsid w:val="00921B61"/>
    <w:rsid w:val="00923814"/>
    <w:rsid w:val="00943A99"/>
    <w:rsid w:val="009832FD"/>
    <w:rsid w:val="009930D2"/>
    <w:rsid w:val="009942E3"/>
    <w:rsid w:val="009A6670"/>
    <w:rsid w:val="009D378A"/>
    <w:rsid w:val="009E4057"/>
    <w:rsid w:val="009E7C8B"/>
    <w:rsid w:val="009F535B"/>
    <w:rsid w:val="00A24A4D"/>
    <w:rsid w:val="00A25205"/>
    <w:rsid w:val="00A4132A"/>
    <w:rsid w:val="00A721FF"/>
    <w:rsid w:val="00A76D96"/>
    <w:rsid w:val="00A8064C"/>
    <w:rsid w:val="00AA3253"/>
    <w:rsid w:val="00AB4003"/>
    <w:rsid w:val="00AB4DC7"/>
    <w:rsid w:val="00AC16F3"/>
    <w:rsid w:val="00AC4216"/>
    <w:rsid w:val="00AF25BF"/>
    <w:rsid w:val="00B1740D"/>
    <w:rsid w:val="00B1776E"/>
    <w:rsid w:val="00B22F9F"/>
    <w:rsid w:val="00B2516F"/>
    <w:rsid w:val="00B33AB5"/>
    <w:rsid w:val="00B635F6"/>
    <w:rsid w:val="00B8437E"/>
    <w:rsid w:val="00B9435C"/>
    <w:rsid w:val="00BC12FA"/>
    <w:rsid w:val="00BF0E3F"/>
    <w:rsid w:val="00BF4C11"/>
    <w:rsid w:val="00BF7B85"/>
    <w:rsid w:val="00C0063E"/>
    <w:rsid w:val="00C10B4B"/>
    <w:rsid w:val="00C12F96"/>
    <w:rsid w:val="00C20FC8"/>
    <w:rsid w:val="00C2509D"/>
    <w:rsid w:val="00C37616"/>
    <w:rsid w:val="00C876AB"/>
    <w:rsid w:val="00C908B2"/>
    <w:rsid w:val="00CA01CD"/>
    <w:rsid w:val="00CB53F2"/>
    <w:rsid w:val="00CC2C4D"/>
    <w:rsid w:val="00CE0829"/>
    <w:rsid w:val="00CE5F73"/>
    <w:rsid w:val="00CE7423"/>
    <w:rsid w:val="00D04189"/>
    <w:rsid w:val="00D13A18"/>
    <w:rsid w:val="00D22BF0"/>
    <w:rsid w:val="00D30C66"/>
    <w:rsid w:val="00D57B1E"/>
    <w:rsid w:val="00D72452"/>
    <w:rsid w:val="00D7734D"/>
    <w:rsid w:val="00D82C25"/>
    <w:rsid w:val="00DB3775"/>
    <w:rsid w:val="00DC661F"/>
    <w:rsid w:val="00DD49DB"/>
    <w:rsid w:val="00E00076"/>
    <w:rsid w:val="00E22BC2"/>
    <w:rsid w:val="00E235AC"/>
    <w:rsid w:val="00E52B37"/>
    <w:rsid w:val="00E92D01"/>
    <w:rsid w:val="00EA173B"/>
    <w:rsid w:val="00EA1844"/>
    <w:rsid w:val="00EB3D2E"/>
    <w:rsid w:val="00EB6E17"/>
    <w:rsid w:val="00EC070F"/>
    <w:rsid w:val="00EC1F63"/>
    <w:rsid w:val="00EC3502"/>
    <w:rsid w:val="00ED2369"/>
    <w:rsid w:val="00EE254D"/>
    <w:rsid w:val="00EE2B02"/>
    <w:rsid w:val="00F03049"/>
    <w:rsid w:val="00F05067"/>
    <w:rsid w:val="00F0766F"/>
    <w:rsid w:val="00F164EC"/>
    <w:rsid w:val="00F17AA1"/>
    <w:rsid w:val="00F30C22"/>
    <w:rsid w:val="00F44ADD"/>
    <w:rsid w:val="00F5339E"/>
    <w:rsid w:val="00F5553F"/>
    <w:rsid w:val="00F72545"/>
    <w:rsid w:val="00F94B7A"/>
    <w:rsid w:val="00FC181A"/>
    <w:rsid w:val="00FE5EFB"/>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C1629"/>
  <w14:defaultImageDpi w14:val="32767"/>
  <w15:chartTrackingRefBased/>
  <w15:docId w15:val="{D12E8345-882A-5F4D-A72D-D4108FF1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4970"/>
    <w:pPr>
      <w:spacing w:after="5" w:line="250" w:lineRule="auto"/>
      <w:ind w:left="10" w:hanging="10"/>
    </w:pPr>
    <w:rPr>
      <w:rFonts w:ascii="Calibri" w:eastAsia="Calibri" w:hAnsi="Calibri" w:cs="Calibri"/>
      <w:color w:val="000000"/>
      <w:szCs w:val="22"/>
      <w:lang w:eastAsia="zh-CN"/>
    </w:rPr>
  </w:style>
  <w:style w:type="paragraph" w:styleId="Heading1">
    <w:name w:val="heading 1"/>
    <w:basedOn w:val="Normal"/>
    <w:next w:val="Normal"/>
    <w:link w:val="Heading1Char"/>
    <w:autoRedefine/>
    <w:uiPriority w:val="9"/>
    <w:qFormat/>
    <w:rsid w:val="00223FB3"/>
    <w:pPr>
      <w:keepNext/>
      <w:keepLines/>
      <w:spacing w:before="240" w:after="240"/>
      <w:ind w:left="288" w:hanging="288"/>
      <w:jc w:val="center"/>
      <w:outlineLvl w:val="0"/>
    </w:pPr>
    <w:rPr>
      <w:rFonts w:eastAsiaTheme="majorEastAsia" w:cstheme="majorBidi"/>
      <w:color w:val="000000" w:themeColor="text1"/>
      <w:szCs w:val="36"/>
    </w:rPr>
  </w:style>
  <w:style w:type="paragraph" w:styleId="Heading2">
    <w:name w:val="heading 2"/>
    <w:basedOn w:val="Normal"/>
    <w:next w:val="Normal"/>
    <w:link w:val="Heading2Char"/>
    <w:autoRedefine/>
    <w:uiPriority w:val="9"/>
    <w:unhideWhenUsed/>
    <w:qFormat/>
    <w:rsid w:val="001B47EF"/>
    <w:pPr>
      <w:shd w:val="clear" w:color="auto" w:fill="D0CECE" w:themeFill="background2" w:themeFillShade="E6"/>
      <w:adjustRightInd w:val="0"/>
      <w:spacing w:before="12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565848"/>
    <w:pPr>
      <w:keepNext/>
      <w:keepLines/>
      <w:shd w:val="clear" w:color="auto" w:fill="FBE4D5" w:themeFill="accent2" w:themeFillTint="33"/>
      <w:ind w:left="360" w:hanging="14"/>
      <w:outlineLvl w:val="2"/>
    </w:pPr>
    <w:rPr>
      <w:rFonts w:ascii="Times New Roman" w:eastAsiaTheme="majorEastAsia" w:hAnsi="Times New Roman" w:cstheme="majorBidi"/>
      <w:b/>
    </w:rPr>
  </w:style>
  <w:style w:type="paragraph" w:styleId="Heading4">
    <w:name w:val="heading 4"/>
    <w:basedOn w:val="Normal"/>
    <w:next w:val="Normal"/>
    <w:link w:val="Heading4Char"/>
    <w:autoRedefine/>
    <w:uiPriority w:val="9"/>
    <w:unhideWhenUsed/>
    <w:qFormat/>
    <w:rsid w:val="000E20BE"/>
    <w:pPr>
      <w:keepNext/>
      <w:keepLines/>
      <w:spacing w:before="40"/>
      <w:outlineLvl w:val="3"/>
    </w:pPr>
    <w:rPr>
      <w:rFonts w:asciiTheme="majorHAnsi" w:eastAsiaTheme="majorEastAsia" w:hAnsiTheme="majorHAnsi" w:cs="Mang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7">
    <w:name w:val="List 27"/>
    <w:rsid w:val="00AB4003"/>
    <w:pPr>
      <w:numPr>
        <w:numId w:val="1"/>
      </w:numPr>
    </w:pPr>
  </w:style>
  <w:style w:type="character" w:customStyle="1" w:styleId="Heading2Char">
    <w:name w:val="Heading 2 Char"/>
    <w:basedOn w:val="DefaultParagraphFont"/>
    <w:link w:val="Heading2"/>
    <w:rsid w:val="001B47EF"/>
    <w:rPr>
      <w:rFonts w:asciiTheme="minorHAnsi" w:eastAsiaTheme="majorEastAsia" w:hAnsiTheme="minorHAnsi" w:cstheme="majorBidi"/>
      <w:b/>
      <w:bCs/>
      <w:color w:val="000000" w:themeColor="text1"/>
      <w:sz w:val="22"/>
      <w:szCs w:val="26"/>
      <w:shd w:val="clear" w:color="auto" w:fill="D0CECE" w:themeFill="background2" w:themeFillShade="E6"/>
      <w:lang w:val="en" w:eastAsia="zh-CN"/>
    </w:rPr>
  </w:style>
  <w:style w:type="paragraph" w:styleId="ListParagraph">
    <w:name w:val="List Paragraph"/>
    <w:basedOn w:val="Normal"/>
    <w:autoRedefine/>
    <w:uiPriority w:val="34"/>
    <w:qFormat/>
    <w:rsid w:val="00062B78"/>
    <w:pPr>
      <w:numPr>
        <w:numId w:val="20"/>
      </w:numPr>
      <w:suppressAutoHyphens/>
      <w:spacing w:before="120" w:after="120"/>
    </w:pPr>
    <w:rPr>
      <w:rFonts w:eastAsia="Noto Sans CJK SC Regular" w:cs="Mangal"/>
      <w:szCs w:val="28"/>
      <w:lang w:bidi="hi-IN"/>
    </w:rPr>
  </w:style>
  <w:style w:type="character" w:customStyle="1" w:styleId="Heading3Char">
    <w:name w:val="Heading 3 Char"/>
    <w:basedOn w:val="DefaultParagraphFont"/>
    <w:link w:val="Heading3"/>
    <w:uiPriority w:val="9"/>
    <w:rsid w:val="00565848"/>
    <w:rPr>
      <w:rFonts w:eastAsiaTheme="majorEastAsia" w:cstheme="majorBidi"/>
      <w:b/>
      <w:color w:val="000000"/>
      <w:szCs w:val="22"/>
      <w:shd w:val="clear" w:color="auto" w:fill="FBE4D5" w:themeFill="accent2" w:themeFillTint="33"/>
      <w:lang w:eastAsia="zh-CN"/>
    </w:rPr>
  </w:style>
  <w:style w:type="paragraph" w:customStyle="1" w:styleId="ColorfulList-Accent11">
    <w:name w:val="Colorful List - Accent 11"/>
    <w:autoRedefine/>
    <w:uiPriority w:val="34"/>
    <w:rsid w:val="00F30C22"/>
    <w:pPr>
      <w:numPr>
        <w:numId w:val="2"/>
      </w:numPr>
    </w:pPr>
    <w:rPr>
      <w:rFonts w:eastAsia="ヒラギノ角ゴ Pro W3" w:cs="Times New Roman"/>
      <w:color w:val="000000"/>
      <w:sz w:val="20"/>
      <w:szCs w:val="22"/>
    </w:rPr>
  </w:style>
  <w:style w:type="character" w:customStyle="1" w:styleId="Heading1Char">
    <w:name w:val="Heading 1 Char"/>
    <w:basedOn w:val="DefaultParagraphFont"/>
    <w:link w:val="Heading1"/>
    <w:uiPriority w:val="9"/>
    <w:rsid w:val="00223FB3"/>
    <w:rPr>
      <w:rFonts w:asciiTheme="minorHAnsi" w:eastAsiaTheme="majorEastAsia" w:hAnsiTheme="minorHAnsi" w:cstheme="majorBidi"/>
      <w:color w:val="000000" w:themeColor="text1"/>
      <w:szCs w:val="36"/>
    </w:rPr>
  </w:style>
  <w:style w:type="paragraph" w:styleId="ListContinue">
    <w:name w:val="List Continue"/>
    <w:basedOn w:val="Normal"/>
    <w:autoRedefine/>
    <w:uiPriority w:val="99"/>
    <w:unhideWhenUsed/>
    <w:qFormat/>
    <w:rsid w:val="008C4BE5"/>
    <w:pPr>
      <w:numPr>
        <w:numId w:val="15"/>
      </w:numPr>
      <w:contextualSpacing/>
    </w:pPr>
  </w:style>
  <w:style w:type="paragraph" w:customStyle="1" w:styleId="Normal1">
    <w:name w:val="Normal1"/>
    <w:basedOn w:val="Normal"/>
    <w:autoRedefine/>
    <w:rsid w:val="009942E3"/>
    <w:pPr>
      <w:ind w:left="360"/>
    </w:pPr>
  </w:style>
  <w:style w:type="paragraph" w:customStyle="1" w:styleId="ListStyle11">
    <w:name w:val="List Style 1.1"/>
    <w:basedOn w:val="ListParagraph"/>
    <w:autoRedefine/>
    <w:rsid w:val="00F164EC"/>
    <w:pPr>
      <w:numPr>
        <w:numId w:val="9"/>
      </w:numPr>
    </w:pPr>
  </w:style>
  <w:style w:type="paragraph" w:customStyle="1" w:styleId="ListStyle12">
    <w:name w:val="List Style 1.2"/>
    <w:basedOn w:val="Normal"/>
    <w:next w:val="ListStyle11"/>
    <w:autoRedefine/>
    <w:rsid w:val="00F164EC"/>
    <w:pPr>
      <w:numPr>
        <w:numId w:val="3"/>
      </w:numPr>
    </w:pPr>
  </w:style>
  <w:style w:type="paragraph" w:customStyle="1" w:styleId="ListStyle21">
    <w:name w:val="List Style 2.1"/>
    <w:basedOn w:val="Normal"/>
    <w:autoRedefine/>
    <w:rsid w:val="00A24A4D"/>
    <w:pPr>
      <w:numPr>
        <w:numId w:val="11"/>
      </w:numPr>
    </w:pPr>
    <w:rPr>
      <w:szCs w:val="16"/>
    </w:rPr>
  </w:style>
  <w:style w:type="paragraph" w:customStyle="1" w:styleId="ListStyle41">
    <w:name w:val="List Style 4.1"/>
    <w:basedOn w:val="Normal"/>
    <w:next w:val="ListStyle11"/>
    <w:autoRedefine/>
    <w:rsid w:val="00F164EC"/>
    <w:pPr>
      <w:numPr>
        <w:numId w:val="4"/>
      </w:numPr>
      <w:tabs>
        <w:tab w:val="left" w:pos="1130"/>
      </w:tabs>
    </w:pPr>
  </w:style>
  <w:style w:type="paragraph" w:customStyle="1" w:styleId="ListStyle42">
    <w:name w:val="List Style 4.2"/>
    <w:basedOn w:val="Normal"/>
    <w:next w:val="ListStyle11"/>
    <w:autoRedefine/>
    <w:rsid w:val="00F164EC"/>
    <w:pPr>
      <w:numPr>
        <w:numId w:val="5"/>
      </w:numPr>
    </w:pPr>
  </w:style>
  <w:style w:type="paragraph" w:customStyle="1" w:styleId="ListStyle32">
    <w:name w:val="List Style 3.2"/>
    <w:basedOn w:val="Normal"/>
    <w:next w:val="ListStyle11"/>
    <w:autoRedefine/>
    <w:rsid w:val="00F164EC"/>
    <w:pPr>
      <w:numPr>
        <w:numId w:val="6"/>
      </w:numPr>
    </w:pPr>
  </w:style>
  <w:style w:type="paragraph" w:customStyle="1" w:styleId="ListStyle31">
    <w:name w:val="List Style 3.1"/>
    <w:basedOn w:val="Normal"/>
    <w:next w:val="ListStyle11"/>
    <w:autoRedefine/>
    <w:rsid w:val="00F164EC"/>
    <w:pPr>
      <w:numPr>
        <w:numId w:val="7"/>
      </w:numPr>
      <w:tabs>
        <w:tab w:val="left" w:pos="1230"/>
      </w:tabs>
    </w:pPr>
  </w:style>
  <w:style w:type="paragraph" w:customStyle="1" w:styleId="ListStyle22">
    <w:name w:val="List Style 2.2"/>
    <w:basedOn w:val="Normal"/>
    <w:next w:val="ListStyle11"/>
    <w:autoRedefine/>
    <w:rsid w:val="00F164EC"/>
    <w:pPr>
      <w:numPr>
        <w:numId w:val="8"/>
      </w:numPr>
      <w:tabs>
        <w:tab w:val="left" w:pos="1130"/>
      </w:tabs>
    </w:pPr>
  </w:style>
  <w:style w:type="paragraph" w:customStyle="1" w:styleId="ListStyle123">
    <w:name w:val="List Style 123"/>
    <w:basedOn w:val="Normal"/>
    <w:next w:val="ListStyle11"/>
    <w:autoRedefine/>
    <w:rsid w:val="00F164EC"/>
    <w:pPr>
      <w:numPr>
        <w:numId w:val="10"/>
      </w:numPr>
    </w:pPr>
  </w:style>
  <w:style w:type="paragraph" w:styleId="List">
    <w:name w:val="List"/>
    <w:basedOn w:val="Normal"/>
    <w:uiPriority w:val="99"/>
    <w:semiHidden/>
    <w:unhideWhenUsed/>
    <w:rsid w:val="00A24A4D"/>
    <w:pPr>
      <w:ind w:left="360" w:hanging="360"/>
      <w:contextualSpacing/>
    </w:pPr>
  </w:style>
  <w:style w:type="paragraph" w:styleId="ListNumber">
    <w:name w:val="List Number"/>
    <w:basedOn w:val="Normal"/>
    <w:autoRedefine/>
    <w:uiPriority w:val="99"/>
    <w:unhideWhenUsed/>
    <w:qFormat/>
    <w:rsid w:val="00501B6D"/>
    <w:pPr>
      <w:numPr>
        <w:numId w:val="14"/>
      </w:numPr>
      <w:contextualSpacing/>
    </w:pPr>
  </w:style>
  <w:style w:type="paragraph" w:styleId="ListNumber2">
    <w:name w:val="List Number 2"/>
    <w:aliases w:val="1 List Number"/>
    <w:basedOn w:val="ListNumber"/>
    <w:autoRedefine/>
    <w:rsid w:val="00EB3D2E"/>
    <w:pPr>
      <w:numPr>
        <w:numId w:val="19"/>
      </w:numPr>
      <w:tabs>
        <w:tab w:val="clear" w:pos="720"/>
        <w:tab w:val="num" w:pos="360"/>
      </w:tabs>
      <w:ind w:left="720"/>
    </w:pPr>
  </w:style>
  <w:style w:type="paragraph" w:styleId="ListBullet">
    <w:name w:val="List Bullet"/>
    <w:basedOn w:val="Normal"/>
    <w:uiPriority w:val="99"/>
    <w:semiHidden/>
    <w:unhideWhenUsed/>
    <w:rsid w:val="0036768A"/>
    <w:pPr>
      <w:numPr>
        <w:numId w:val="12"/>
      </w:numPr>
      <w:contextualSpacing/>
    </w:pPr>
  </w:style>
  <w:style w:type="paragraph" w:customStyle="1" w:styleId="ListArrowHeadStyle">
    <w:name w:val="List Arrow Head Style"/>
    <w:basedOn w:val="List"/>
    <w:autoRedefine/>
    <w:uiPriority w:val="1"/>
    <w:rsid w:val="007D07A9"/>
    <w:pPr>
      <w:numPr>
        <w:numId w:val="13"/>
      </w:numPr>
    </w:pPr>
  </w:style>
  <w:style w:type="paragraph" w:styleId="NormalIndent">
    <w:name w:val="Normal Indent"/>
    <w:basedOn w:val="Normal"/>
    <w:uiPriority w:val="99"/>
    <w:semiHidden/>
    <w:unhideWhenUsed/>
    <w:rsid w:val="00347BC7"/>
  </w:style>
  <w:style w:type="numbering" w:customStyle="1" w:styleId="DEALAgendaListing">
    <w:name w:val="DEAL Agenda Listing"/>
    <w:uiPriority w:val="99"/>
    <w:rsid w:val="00FF2E85"/>
    <w:pPr>
      <w:numPr>
        <w:numId w:val="16"/>
      </w:numPr>
    </w:pPr>
  </w:style>
  <w:style w:type="paragraph" w:styleId="BodyText">
    <w:name w:val="Body Text"/>
    <w:basedOn w:val="Normal"/>
    <w:link w:val="BodyTextChar"/>
    <w:autoRedefine/>
    <w:uiPriority w:val="1"/>
    <w:qFormat/>
    <w:rsid w:val="007E7EA9"/>
  </w:style>
  <w:style w:type="character" w:customStyle="1" w:styleId="BodyTextChar">
    <w:name w:val="Body Text Char"/>
    <w:basedOn w:val="DefaultParagraphFont"/>
    <w:link w:val="BodyText"/>
    <w:uiPriority w:val="1"/>
    <w:rsid w:val="007E7EA9"/>
    <w:rPr>
      <w:rFonts w:eastAsia="Times New Roman" w:cs="Times New Roman"/>
    </w:rPr>
  </w:style>
  <w:style w:type="paragraph" w:styleId="Title">
    <w:name w:val="Title"/>
    <w:basedOn w:val="Normal"/>
    <w:next w:val="Normal"/>
    <w:link w:val="TitleChar"/>
    <w:autoRedefine/>
    <w:uiPriority w:val="10"/>
    <w:qFormat/>
    <w:rsid w:val="0007513A"/>
    <w:pPr>
      <w:spacing w:before="240" w:after="240"/>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07513A"/>
    <w:rPr>
      <w:rFonts w:asciiTheme="minorHAnsi" w:eastAsiaTheme="majorEastAsia" w:hAnsiTheme="minorHAnsi" w:cstheme="majorBidi"/>
      <w:spacing w:val="-10"/>
      <w:kern w:val="28"/>
      <w:sz w:val="28"/>
      <w:szCs w:val="56"/>
      <w:lang w:bidi="en-US"/>
    </w:rPr>
  </w:style>
  <w:style w:type="paragraph" w:styleId="List2">
    <w:name w:val="List 2"/>
    <w:basedOn w:val="Normal"/>
    <w:uiPriority w:val="99"/>
    <w:semiHidden/>
    <w:unhideWhenUsed/>
    <w:rsid w:val="00ED2369"/>
    <w:pPr>
      <w:ind w:hanging="360"/>
      <w:contextualSpacing/>
    </w:pPr>
  </w:style>
  <w:style w:type="paragraph" w:styleId="NoSpacing">
    <w:name w:val="No Spacing"/>
    <w:aliases w:val="List-x"/>
    <w:autoRedefine/>
    <w:uiPriority w:val="1"/>
    <w:qFormat/>
    <w:rsid w:val="002D2122"/>
    <w:pPr>
      <w:widowControl w:val="0"/>
      <w:autoSpaceDE w:val="0"/>
      <w:autoSpaceDN w:val="0"/>
      <w:adjustRightInd w:val="0"/>
    </w:pPr>
    <w:rPr>
      <w:rFonts w:asciiTheme="majorHAnsi" w:eastAsia="SimSun" w:hAnsiTheme="majorHAnsi" w:cs="Times New Roman"/>
      <w:sz w:val="22"/>
      <w:szCs w:val="20"/>
      <w:lang w:eastAsia="zh-CN"/>
    </w:rPr>
  </w:style>
  <w:style w:type="character" w:customStyle="1" w:styleId="Heading4Char">
    <w:name w:val="Heading 4 Char"/>
    <w:basedOn w:val="DefaultParagraphFont"/>
    <w:link w:val="Heading4"/>
    <w:rsid w:val="000E20BE"/>
    <w:rPr>
      <w:rFonts w:asciiTheme="majorHAnsi" w:eastAsiaTheme="majorEastAsia" w:hAnsiTheme="majorHAnsi" w:cs="Mangal"/>
      <w:i/>
      <w:iCs/>
      <w:szCs w:val="21"/>
    </w:rPr>
  </w:style>
  <w:style w:type="numbering" w:customStyle="1" w:styleId="NotesListStyleJune2021">
    <w:name w:val="Notes List Style (June 2021)"/>
    <w:uiPriority w:val="99"/>
    <w:rsid w:val="00CC2C4D"/>
    <w:pPr>
      <w:numPr>
        <w:numId w:val="17"/>
      </w:numPr>
    </w:pPr>
  </w:style>
  <w:style w:type="paragraph" w:customStyle="1" w:styleId="ListParagraphColumn1">
    <w:name w:val="List Paragraph Column 1"/>
    <w:basedOn w:val="Normal"/>
    <w:next w:val="ListParagraph"/>
    <w:autoRedefine/>
    <w:qFormat/>
    <w:rsid w:val="001C01B5"/>
    <w:pPr>
      <w:ind w:left="360" w:hanging="360"/>
    </w:pPr>
  </w:style>
  <w:style w:type="paragraph" w:customStyle="1" w:styleId="ListParagraphColumn2">
    <w:name w:val="List Paragraph Column 2"/>
    <w:basedOn w:val="ListParagraphColumn1"/>
    <w:autoRedefine/>
    <w:qFormat/>
    <w:rsid w:val="001C01B5"/>
    <w:pPr>
      <w:numPr>
        <w:numId w:val="18"/>
      </w:numPr>
    </w:pPr>
    <w:rPr>
      <w:rFonts w:cs="Times New Roman"/>
      <w:szCs w:val="24"/>
    </w:rPr>
  </w:style>
  <w:style w:type="table" w:customStyle="1" w:styleId="TableGrid">
    <w:name w:val="TableGrid"/>
    <w:rsid w:val="00064970"/>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styleId="Header">
    <w:name w:val="header"/>
    <w:basedOn w:val="Normal"/>
    <w:link w:val="HeaderChar"/>
    <w:uiPriority w:val="99"/>
    <w:unhideWhenUsed/>
    <w:rsid w:val="0068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69"/>
    <w:rPr>
      <w:rFonts w:ascii="Calibri" w:eastAsia="Calibri" w:hAnsi="Calibri" w:cs="Calibri"/>
      <w:color w:val="000000"/>
      <w:szCs w:val="22"/>
      <w:lang w:eastAsia="zh-CN"/>
    </w:rPr>
  </w:style>
  <w:style w:type="table" w:styleId="TableGrid0">
    <w:name w:val="Table Grid"/>
    <w:basedOn w:val="TableNormal"/>
    <w:rsid w:val="0072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62B78"/>
    <w:pPr>
      <w:numPr>
        <w:numId w:val="21"/>
      </w:numPr>
    </w:pPr>
  </w:style>
  <w:style w:type="paragraph" w:styleId="NormalWeb">
    <w:name w:val="Normal (Web)"/>
    <w:basedOn w:val="Normal"/>
    <w:uiPriority w:val="99"/>
    <w:unhideWhenUsed/>
    <w:rsid w:val="00DD49DB"/>
    <w:pPr>
      <w:spacing w:before="100" w:beforeAutospacing="1" w:after="100" w:afterAutospacing="1" w:line="240" w:lineRule="auto"/>
      <w:ind w:left="0" w:firstLine="0"/>
    </w:pPr>
    <w:rPr>
      <w:rFonts w:ascii="Times New Roman" w:eastAsia="Times New Roman" w:hAnsi="Times New Roman" w:cs="Times New Roman"/>
      <w:color w:val="auto"/>
      <w:szCs w:val="24"/>
      <w:lang w:eastAsia="en-US"/>
    </w:rPr>
  </w:style>
  <w:style w:type="character" w:styleId="Hyperlink">
    <w:name w:val="Hyperlink"/>
    <w:basedOn w:val="DefaultParagraphFont"/>
    <w:uiPriority w:val="99"/>
    <w:unhideWhenUsed/>
    <w:rsid w:val="00BF0E3F"/>
    <w:rPr>
      <w:color w:val="0563C1" w:themeColor="hyperlink"/>
      <w:u w:val="single"/>
    </w:rPr>
  </w:style>
  <w:style w:type="character" w:styleId="UnresolvedMention">
    <w:name w:val="Unresolved Mention"/>
    <w:basedOn w:val="DefaultParagraphFont"/>
    <w:uiPriority w:val="99"/>
    <w:rsid w:val="00BF0E3F"/>
    <w:rPr>
      <w:color w:val="605E5C"/>
      <w:shd w:val="clear" w:color="auto" w:fill="E1DFDD"/>
    </w:rPr>
  </w:style>
  <w:style w:type="paragraph" w:styleId="Subtitle">
    <w:name w:val="Subtitle"/>
    <w:basedOn w:val="Normal"/>
    <w:link w:val="SubtitleChar"/>
    <w:qFormat/>
    <w:rsid w:val="00C876AB"/>
    <w:pPr>
      <w:spacing w:after="0" w:line="240" w:lineRule="auto"/>
      <w:ind w:left="0" w:firstLine="0"/>
      <w:jc w:val="center"/>
    </w:pPr>
    <w:rPr>
      <w:rFonts w:ascii="Trebuchet MS" w:eastAsia="MS Mincho" w:hAnsi="Trebuchet MS" w:cs="Times New Roman"/>
      <w:b/>
      <w:bCs/>
      <w:i/>
      <w:iCs/>
      <w:color w:val="auto"/>
      <w:sz w:val="32"/>
      <w:szCs w:val="24"/>
      <w:lang w:eastAsia="en-US"/>
    </w:rPr>
  </w:style>
  <w:style w:type="character" w:customStyle="1" w:styleId="SubtitleChar">
    <w:name w:val="Subtitle Char"/>
    <w:basedOn w:val="DefaultParagraphFont"/>
    <w:link w:val="Subtitle"/>
    <w:rsid w:val="00C876AB"/>
    <w:rPr>
      <w:rFonts w:ascii="Trebuchet MS" w:eastAsia="MS Mincho" w:hAnsi="Trebuchet MS" w:cs="Times New Roman"/>
      <w:b/>
      <w:bCs/>
      <w:i/>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2327">
      <w:bodyDiv w:val="1"/>
      <w:marLeft w:val="0"/>
      <w:marRight w:val="0"/>
      <w:marTop w:val="0"/>
      <w:marBottom w:val="0"/>
      <w:divBdr>
        <w:top w:val="none" w:sz="0" w:space="0" w:color="auto"/>
        <w:left w:val="none" w:sz="0" w:space="0" w:color="auto"/>
        <w:bottom w:val="none" w:sz="0" w:space="0" w:color="auto"/>
        <w:right w:val="none" w:sz="0" w:space="0" w:color="auto"/>
      </w:divBdr>
      <w:divsChild>
        <w:div w:id="1239513687">
          <w:marLeft w:val="0"/>
          <w:marRight w:val="0"/>
          <w:marTop w:val="0"/>
          <w:marBottom w:val="0"/>
          <w:divBdr>
            <w:top w:val="none" w:sz="0" w:space="0" w:color="auto"/>
            <w:left w:val="none" w:sz="0" w:space="0" w:color="auto"/>
            <w:bottom w:val="none" w:sz="0" w:space="0" w:color="auto"/>
            <w:right w:val="none" w:sz="0" w:space="0" w:color="auto"/>
          </w:divBdr>
          <w:divsChild>
            <w:div w:id="1863125545">
              <w:marLeft w:val="0"/>
              <w:marRight w:val="0"/>
              <w:marTop w:val="0"/>
              <w:marBottom w:val="0"/>
              <w:divBdr>
                <w:top w:val="none" w:sz="0" w:space="0" w:color="auto"/>
                <w:left w:val="none" w:sz="0" w:space="0" w:color="auto"/>
                <w:bottom w:val="none" w:sz="0" w:space="0" w:color="auto"/>
                <w:right w:val="none" w:sz="0" w:space="0" w:color="auto"/>
              </w:divBdr>
              <w:divsChild>
                <w:div w:id="18153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5369">
      <w:bodyDiv w:val="1"/>
      <w:marLeft w:val="0"/>
      <w:marRight w:val="0"/>
      <w:marTop w:val="0"/>
      <w:marBottom w:val="0"/>
      <w:divBdr>
        <w:top w:val="none" w:sz="0" w:space="0" w:color="auto"/>
        <w:left w:val="none" w:sz="0" w:space="0" w:color="auto"/>
        <w:bottom w:val="none" w:sz="0" w:space="0" w:color="auto"/>
        <w:right w:val="none" w:sz="0" w:space="0" w:color="auto"/>
      </w:divBdr>
      <w:divsChild>
        <w:div w:id="1444693635">
          <w:marLeft w:val="0"/>
          <w:marRight w:val="0"/>
          <w:marTop w:val="0"/>
          <w:marBottom w:val="0"/>
          <w:divBdr>
            <w:top w:val="none" w:sz="0" w:space="0" w:color="auto"/>
            <w:left w:val="none" w:sz="0" w:space="0" w:color="auto"/>
            <w:bottom w:val="none" w:sz="0" w:space="0" w:color="auto"/>
            <w:right w:val="none" w:sz="0" w:space="0" w:color="auto"/>
          </w:divBdr>
          <w:divsChild>
            <w:div w:id="1599438269">
              <w:marLeft w:val="0"/>
              <w:marRight w:val="0"/>
              <w:marTop w:val="0"/>
              <w:marBottom w:val="0"/>
              <w:divBdr>
                <w:top w:val="none" w:sz="0" w:space="0" w:color="auto"/>
                <w:left w:val="none" w:sz="0" w:space="0" w:color="auto"/>
                <w:bottom w:val="none" w:sz="0" w:space="0" w:color="auto"/>
                <w:right w:val="none" w:sz="0" w:space="0" w:color="auto"/>
              </w:divBdr>
              <w:divsChild>
                <w:div w:id="108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5474">
      <w:bodyDiv w:val="1"/>
      <w:marLeft w:val="0"/>
      <w:marRight w:val="0"/>
      <w:marTop w:val="0"/>
      <w:marBottom w:val="0"/>
      <w:divBdr>
        <w:top w:val="none" w:sz="0" w:space="0" w:color="auto"/>
        <w:left w:val="none" w:sz="0" w:space="0" w:color="auto"/>
        <w:bottom w:val="none" w:sz="0" w:space="0" w:color="auto"/>
        <w:right w:val="none" w:sz="0" w:space="0" w:color="auto"/>
      </w:divBdr>
      <w:divsChild>
        <w:div w:id="1727414397">
          <w:marLeft w:val="0"/>
          <w:marRight w:val="0"/>
          <w:marTop w:val="0"/>
          <w:marBottom w:val="0"/>
          <w:divBdr>
            <w:top w:val="none" w:sz="0" w:space="0" w:color="auto"/>
            <w:left w:val="none" w:sz="0" w:space="0" w:color="auto"/>
            <w:bottom w:val="none" w:sz="0" w:space="0" w:color="auto"/>
            <w:right w:val="none" w:sz="0" w:space="0" w:color="auto"/>
          </w:divBdr>
          <w:divsChild>
            <w:div w:id="564726407">
              <w:marLeft w:val="0"/>
              <w:marRight w:val="0"/>
              <w:marTop w:val="0"/>
              <w:marBottom w:val="0"/>
              <w:divBdr>
                <w:top w:val="none" w:sz="0" w:space="0" w:color="auto"/>
                <w:left w:val="none" w:sz="0" w:space="0" w:color="auto"/>
                <w:bottom w:val="none" w:sz="0" w:space="0" w:color="auto"/>
                <w:right w:val="none" w:sz="0" w:space="0" w:color="auto"/>
              </w:divBdr>
              <w:divsChild>
                <w:div w:id="4483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47">
      <w:bodyDiv w:val="1"/>
      <w:marLeft w:val="0"/>
      <w:marRight w:val="0"/>
      <w:marTop w:val="0"/>
      <w:marBottom w:val="0"/>
      <w:divBdr>
        <w:top w:val="none" w:sz="0" w:space="0" w:color="auto"/>
        <w:left w:val="none" w:sz="0" w:space="0" w:color="auto"/>
        <w:bottom w:val="none" w:sz="0" w:space="0" w:color="auto"/>
        <w:right w:val="none" w:sz="0" w:space="0" w:color="auto"/>
      </w:divBdr>
      <w:divsChild>
        <w:div w:id="1488738974">
          <w:marLeft w:val="0"/>
          <w:marRight w:val="0"/>
          <w:marTop w:val="0"/>
          <w:marBottom w:val="0"/>
          <w:divBdr>
            <w:top w:val="none" w:sz="0" w:space="0" w:color="auto"/>
            <w:left w:val="none" w:sz="0" w:space="0" w:color="auto"/>
            <w:bottom w:val="none" w:sz="0" w:space="0" w:color="auto"/>
            <w:right w:val="none" w:sz="0" w:space="0" w:color="auto"/>
          </w:divBdr>
          <w:divsChild>
            <w:div w:id="1884823747">
              <w:marLeft w:val="0"/>
              <w:marRight w:val="0"/>
              <w:marTop w:val="0"/>
              <w:marBottom w:val="0"/>
              <w:divBdr>
                <w:top w:val="none" w:sz="0" w:space="0" w:color="auto"/>
                <w:left w:val="none" w:sz="0" w:space="0" w:color="auto"/>
                <w:bottom w:val="none" w:sz="0" w:space="0" w:color="auto"/>
                <w:right w:val="none" w:sz="0" w:space="0" w:color="auto"/>
              </w:divBdr>
              <w:divsChild>
                <w:div w:id="472791260">
                  <w:marLeft w:val="0"/>
                  <w:marRight w:val="0"/>
                  <w:marTop w:val="0"/>
                  <w:marBottom w:val="0"/>
                  <w:divBdr>
                    <w:top w:val="none" w:sz="0" w:space="0" w:color="auto"/>
                    <w:left w:val="none" w:sz="0" w:space="0" w:color="auto"/>
                    <w:bottom w:val="none" w:sz="0" w:space="0" w:color="auto"/>
                    <w:right w:val="none" w:sz="0" w:space="0" w:color="auto"/>
                  </w:divBdr>
                </w:div>
              </w:divsChild>
            </w:div>
            <w:div w:id="1528448886">
              <w:marLeft w:val="0"/>
              <w:marRight w:val="0"/>
              <w:marTop w:val="0"/>
              <w:marBottom w:val="0"/>
              <w:divBdr>
                <w:top w:val="none" w:sz="0" w:space="0" w:color="auto"/>
                <w:left w:val="none" w:sz="0" w:space="0" w:color="auto"/>
                <w:bottom w:val="none" w:sz="0" w:space="0" w:color="auto"/>
                <w:right w:val="none" w:sz="0" w:space="0" w:color="auto"/>
              </w:divBdr>
              <w:divsChild>
                <w:div w:id="1732729184">
                  <w:marLeft w:val="0"/>
                  <w:marRight w:val="0"/>
                  <w:marTop w:val="0"/>
                  <w:marBottom w:val="0"/>
                  <w:divBdr>
                    <w:top w:val="none" w:sz="0" w:space="0" w:color="auto"/>
                    <w:left w:val="none" w:sz="0" w:space="0" w:color="auto"/>
                    <w:bottom w:val="none" w:sz="0" w:space="0" w:color="auto"/>
                    <w:right w:val="none" w:sz="0" w:space="0" w:color="auto"/>
                  </w:divBdr>
                </w:div>
              </w:divsChild>
            </w:div>
            <w:div w:id="359937304">
              <w:marLeft w:val="0"/>
              <w:marRight w:val="0"/>
              <w:marTop w:val="0"/>
              <w:marBottom w:val="0"/>
              <w:divBdr>
                <w:top w:val="none" w:sz="0" w:space="0" w:color="auto"/>
                <w:left w:val="none" w:sz="0" w:space="0" w:color="auto"/>
                <w:bottom w:val="none" w:sz="0" w:space="0" w:color="auto"/>
                <w:right w:val="none" w:sz="0" w:space="0" w:color="auto"/>
              </w:divBdr>
              <w:divsChild>
                <w:div w:id="245919425">
                  <w:marLeft w:val="0"/>
                  <w:marRight w:val="0"/>
                  <w:marTop w:val="0"/>
                  <w:marBottom w:val="0"/>
                  <w:divBdr>
                    <w:top w:val="none" w:sz="0" w:space="0" w:color="auto"/>
                    <w:left w:val="none" w:sz="0" w:space="0" w:color="auto"/>
                    <w:bottom w:val="none" w:sz="0" w:space="0" w:color="auto"/>
                    <w:right w:val="none" w:sz="0" w:space="0" w:color="auto"/>
                  </w:divBdr>
                </w:div>
              </w:divsChild>
            </w:div>
            <w:div w:id="257451963">
              <w:marLeft w:val="0"/>
              <w:marRight w:val="0"/>
              <w:marTop w:val="0"/>
              <w:marBottom w:val="0"/>
              <w:divBdr>
                <w:top w:val="none" w:sz="0" w:space="0" w:color="auto"/>
                <w:left w:val="none" w:sz="0" w:space="0" w:color="auto"/>
                <w:bottom w:val="none" w:sz="0" w:space="0" w:color="auto"/>
                <w:right w:val="none" w:sz="0" w:space="0" w:color="auto"/>
              </w:divBdr>
              <w:divsChild>
                <w:div w:id="2019456732">
                  <w:marLeft w:val="0"/>
                  <w:marRight w:val="0"/>
                  <w:marTop w:val="0"/>
                  <w:marBottom w:val="0"/>
                  <w:divBdr>
                    <w:top w:val="none" w:sz="0" w:space="0" w:color="auto"/>
                    <w:left w:val="none" w:sz="0" w:space="0" w:color="auto"/>
                    <w:bottom w:val="none" w:sz="0" w:space="0" w:color="auto"/>
                    <w:right w:val="none" w:sz="0" w:space="0" w:color="auto"/>
                  </w:divBdr>
                </w:div>
              </w:divsChild>
            </w:div>
            <w:div w:id="837042481">
              <w:marLeft w:val="0"/>
              <w:marRight w:val="0"/>
              <w:marTop w:val="0"/>
              <w:marBottom w:val="0"/>
              <w:divBdr>
                <w:top w:val="none" w:sz="0" w:space="0" w:color="auto"/>
                <w:left w:val="none" w:sz="0" w:space="0" w:color="auto"/>
                <w:bottom w:val="none" w:sz="0" w:space="0" w:color="auto"/>
                <w:right w:val="none" w:sz="0" w:space="0" w:color="auto"/>
              </w:divBdr>
              <w:divsChild>
                <w:div w:id="601954200">
                  <w:marLeft w:val="0"/>
                  <w:marRight w:val="0"/>
                  <w:marTop w:val="0"/>
                  <w:marBottom w:val="0"/>
                  <w:divBdr>
                    <w:top w:val="none" w:sz="0" w:space="0" w:color="auto"/>
                    <w:left w:val="none" w:sz="0" w:space="0" w:color="auto"/>
                    <w:bottom w:val="none" w:sz="0" w:space="0" w:color="auto"/>
                    <w:right w:val="none" w:sz="0" w:space="0" w:color="auto"/>
                  </w:divBdr>
                </w:div>
              </w:divsChild>
            </w:div>
            <w:div w:id="371154865">
              <w:marLeft w:val="0"/>
              <w:marRight w:val="0"/>
              <w:marTop w:val="0"/>
              <w:marBottom w:val="0"/>
              <w:divBdr>
                <w:top w:val="none" w:sz="0" w:space="0" w:color="auto"/>
                <w:left w:val="none" w:sz="0" w:space="0" w:color="auto"/>
                <w:bottom w:val="none" w:sz="0" w:space="0" w:color="auto"/>
                <w:right w:val="none" w:sz="0" w:space="0" w:color="auto"/>
              </w:divBdr>
              <w:divsChild>
                <w:div w:id="91316745">
                  <w:marLeft w:val="0"/>
                  <w:marRight w:val="0"/>
                  <w:marTop w:val="0"/>
                  <w:marBottom w:val="0"/>
                  <w:divBdr>
                    <w:top w:val="none" w:sz="0" w:space="0" w:color="auto"/>
                    <w:left w:val="none" w:sz="0" w:space="0" w:color="auto"/>
                    <w:bottom w:val="none" w:sz="0" w:space="0" w:color="auto"/>
                    <w:right w:val="none" w:sz="0" w:space="0" w:color="auto"/>
                  </w:divBdr>
                </w:div>
              </w:divsChild>
            </w:div>
            <w:div w:id="1313605204">
              <w:marLeft w:val="0"/>
              <w:marRight w:val="0"/>
              <w:marTop w:val="0"/>
              <w:marBottom w:val="0"/>
              <w:divBdr>
                <w:top w:val="none" w:sz="0" w:space="0" w:color="auto"/>
                <w:left w:val="none" w:sz="0" w:space="0" w:color="auto"/>
                <w:bottom w:val="none" w:sz="0" w:space="0" w:color="auto"/>
                <w:right w:val="none" w:sz="0" w:space="0" w:color="auto"/>
              </w:divBdr>
              <w:divsChild>
                <w:div w:id="721517218">
                  <w:marLeft w:val="0"/>
                  <w:marRight w:val="0"/>
                  <w:marTop w:val="0"/>
                  <w:marBottom w:val="0"/>
                  <w:divBdr>
                    <w:top w:val="none" w:sz="0" w:space="0" w:color="auto"/>
                    <w:left w:val="none" w:sz="0" w:space="0" w:color="auto"/>
                    <w:bottom w:val="none" w:sz="0" w:space="0" w:color="auto"/>
                    <w:right w:val="none" w:sz="0" w:space="0" w:color="auto"/>
                  </w:divBdr>
                </w:div>
              </w:divsChild>
            </w:div>
            <w:div w:id="802121279">
              <w:marLeft w:val="0"/>
              <w:marRight w:val="0"/>
              <w:marTop w:val="0"/>
              <w:marBottom w:val="0"/>
              <w:divBdr>
                <w:top w:val="none" w:sz="0" w:space="0" w:color="auto"/>
                <w:left w:val="none" w:sz="0" w:space="0" w:color="auto"/>
                <w:bottom w:val="none" w:sz="0" w:space="0" w:color="auto"/>
                <w:right w:val="none" w:sz="0" w:space="0" w:color="auto"/>
              </w:divBdr>
              <w:divsChild>
                <w:div w:id="2095275489">
                  <w:marLeft w:val="0"/>
                  <w:marRight w:val="0"/>
                  <w:marTop w:val="0"/>
                  <w:marBottom w:val="0"/>
                  <w:divBdr>
                    <w:top w:val="none" w:sz="0" w:space="0" w:color="auto"/>
                    <w:left w:val="none" w:sz="0" w:space="0" w:color="auto"/>
                    <w:bottom w:val="none" w:sz="0" w:space="0" w:color="auto"/>
                    <w:right w:val="none" w:sz="0" w:space="0" w:color="auto"/>
                  </w:divBdr>
                </w:div>
              </w:divsChild>
            </w:div>
            <w:div w:id="127209355">
              <w:marLeft w:val="0"/>
              <w:marRight w:val="0"/>
              <w:marTop w:val="0"/>
              <w:marBottom w:val="0"/>
              <w:divBdr>
                <w:top w:val="none" w:sz="0" w:space="0" w:color="auto"/>
                <w:left w:val="none" w:sz="0" w:space="0" w:color="auto"/>
                <w:bottom w:val="none" w:sz="0" w:space="0" w:color="auto"/>
                <w:right w:val="none" w:sz="0" w:space="0" w:color="auto"/>
              </w:divBdr>
              <w:divsChild>
                <w:div w:id="816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9713">
          <w:marLeft w:val="0"/>
          <w:marRight w:val="0"/>
          <w:marTop w:val="0"/>
          <w:marBottom w:val="0"/>
          <w:divBdr>
            <w:top w:val="none" w:sz="0" w:space="0" w:color="auto"/>
            <w:left w:val="none" w:sz="0" w:space="0" w:color="auto"/>
            <w:bottom w:val="none" w:sz="0" w:space="0" w:color="auto"/>
            <w:right w:val="none" w:sz="0" w:space="0" w:color="auto"/>
          </w:divBdr>
          <w:divsChild>
            <w:div w:id="1451440572">
              <w:marLeft w:val="0"/>
              <w:marRight w:val="0"/>
              <w:marTop w:val="0"/>
              <w:marBottom w:val="0"/>
              <w:divBdr>
                <w:top w:val="none" w:sz="0" w:space="0" w:color="auto"/>
                <w:left w:val="none" w:sz="0" w:space="0" w:color="auto"/>
                <w:bottom w:val="none" w:sz="0" w:space="0" w:color="auto"/>
                <w:right w:val="none" w:sz="0" w:space="0" w:color="auto"/>
              </w:divBdr>
              <w:divsChild>
                <w:div w:id="1232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775">
      <w:bodyDiv w:val="1"/>
      <w:marLeft w:val="0"/>
      <w:marRight w:val="0"/>
      <w:marTop w:val="0"/>
      <w:marBottom w:val="0"/>
      <w:divBdr>
        <w:top w:val="none" w:sz="0" w:space="0" w:color="auto"/>
        <w:left w:val="none" w:sz="0" w:space="0" w:color="auto"/>
        <w:bottom w:val="none" w:sz="0" w:space="0" w:color="auto"/>
        <w:right w:val="none" w:sz="0" w:space="0" w:color="auto"/>
      </w:divBdr>
      <w:divsChild>
        <w:div w:id="1994674373">
          <w:marLeft w:val="0"/>
          <w:marRight w:val="0"/>
          <w:marTop w:val="0"/>
          <w:marBottom w:val="0"/>
          <w:divBdr>
            <w:top w:val="none" w:sz="0" w:space="0" w:color="auto"/>
            <w:left w:val="none" w:sz="0" w:space="0" w:color="auto"/>
            <w:bottom w:val="none" w:sz="0" w:space="0" w:color="auto"/>
            <w:right w:val="none" w:sz="0" w:space="0" w:color="auto"/>
          </w:divBdr>
          <w:divsChild>
            <w:div w:id="363870315">
              <w:marLeft w:val="0"/>
              <w:marRight w:val="0"/>
              <w:marTop w:val="0"/>
              <w:marBottom w:val="0"/>
              <w:divBdr>
                <w:top w:val="none" w:sz="0" w:space="0" w:color="auto"/>
                <w:left w:val="none" w:sz="0" w:space="0" w:color="auto"/>
                <w:bottom w:val="none" w:sz="0" w:space="0" w:color="auto"/>
                <w:right w:val="none" w:sz="0" w:space="0" w:color="auto"/>
              </w:divBdr>
              <w:divsChild>
                <w:div w:id="1955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8868">
      <w:bodyDiv w:val="1"/>
      <w:marLeft w:val="0"/>
      <w:marRight w:val="0"/>
      <w:marTop w:val="0"/>
      <w:marBottom w:val="0"/>
      <w:divBdr>
        <w:top w:val="none" w:sz="0" w:space="0" w:color="auto"/>
        <w:left w:val="none" w:sz="0" w:space="0" w:color="auto"/>
        <w:bottom w:val="none" w:sz="0" w:space="0" w:color="auto"/>
        <w:right w:val="none" w:sz="0" w:space="0" w:color="auto"/>
      </w:divBdr>
      <w:divsChild>
        <w:div w:id="346250358">
          <w:marLeft w:val="0"/>
          <w:marRight w:val="0"/>
          <w:marTop w:val="0"/>
          <w:marBottom w:val="0"/>
          <w:divBdr>
            <w:top w:val="none" w:sz="0" w:space="0" w:color="auto"/>
            <w:left w:val="none" w:sz="0" w:space="0" w:color="auto"/>
            <w:bottom w:val="none" w:sz="0" w:space="0" w:color="auto"/>
            <w:right w:val="none" w:sz="0" w:space="0" w:color="auto"/>
          </w:divBdr>
          <w:divsChild>
            <w:div w:id="367067994">
              <w:marLeft w:val="0"/>
              <w:marRight w:val="0"/>
              <w:marTop w:val="0"/>
              <w:marBottom w:val="0"/>
              <w:divBdr>
                <w:top w:val="none" w:sz="0" w:space="0" w:color="auto"/>
                <w:left w:val="none" w:sz="0" w:space="0" w:color="auto"/>
                <w:bottom w:val="none" w:sz="0" w:space="0" w:color="auto"/>
                <w:right w:val="none" w:sz="0" w:space="0" w:color="auto"/>
              </w:divBdr>
              <w:divsChild>
                <w:div w:id="1112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7034">
      <w:bodyDiv w:val="1"/>
      <w:marLeft w:val="0"/>
      <w:marRight w:val="0"/>
      <w:marTop w:val="0"/>
      <w:marBottom w:val="0"/>
      <w:divBdr>
        <w:top w:val="none" w:sz="0" w:space="0" w:color="auto"/>
        <w:left w:val="none" w:sz="0" w:space="0" w:color="auto"/>
        <w:bottom w:val="none" w:sz="0" w:space="0" w:color="auto"/>
        <w:right w:val="none" w:sz="0" w:space="0" w:color="auto"/>
      </w:divBdr>
      <w:divsChild>
        <w:div w:id="1060446803">
          <w:marLeft w:val="0"/>
          <w:marRight w:val="0"/>
          <w:marTop w:val="0"/>
          <w:marBottom w:val="0"/>
          <w:divBdr>
            <w:top w:val="none" w:sz="0" w:space="0" w:color="auto"/>
            <w:left w:val="none" w:sz="0" w:space="0" w:color="auto"/>
            <w:bottom w:val="none" w:sz="0" w:space="0" w:color="auto"/>
            <w:right w:val="none" w:sz="0" w:space="0" w:color="auto"/>
          </w:divBdr>
        </w:div>
        <w:div w:id="1399136446">
          <w:marLeft w:val="0"/>
          <w:marRight w:val="0"/>
          <w:marTop w:val="0"/>
          <w:marBottom w:val="0"/>
          <w:divBdr>
            <w:top w:val="none" w:sz="0" w:space="0" w:color="auto"/>
            <w:left w:val="none" w:sz="0" w:space="0" w:color="auto"/>
            <w:bottom w:val="none" w:sz="0" w:space="0" w:color="auto"/>
            <w:right w:val="none" w:sz="0" w:space="0" w:color="auto"/>
          </w:divBdr>
        </w:div>
      </w:divsChild>
    </w:div>
    <w:div w:id="1333484685">
      <w:bodyDiv w:val="1"/>
      <w:marLeft w:val="0"/>
      <w:marRight w:val="0"/>
      <w:marTop w:val="0"/>
      <w:marBottom w:val="0"/>
      <w:divBdr>
        <w:top w:val="none" w:sz="0" w:space="0" w:color="auto"/>
        <w:left w:val="none" w:sz="0" w:space="0" w:color="auto"/>
        <w:bottom w:val="none" w:sz="0" w:space="0" w:color="auto"/>
        <w:right w:val="none" w:sz="0" w:space="0" w:color="auto"/>
      </w:divBdr>
      <w:divsChild>
        <w:div w:id="926770272">
          <w:marLeft w:val="0"/>
          <w:marRight w:val="0"/>
          <w:marTop w:val="0"/>
          <w:marBottom w:val="0"/>
          <w:divBdr>
            <w:top w:val="none" w:sz="0" w:space="0" w:color="auto"/>
            <w:left w:val="none" w:sz="0" w:space="0" w:color="auto"/>
            <w:bottom w:val="none" w:sz="0" w:space="0" w:color="auto"/>
            <w:right w:val="none" w:sz="0" w:space="0" w:color="auto"/>
          </w:divBdr>
          <w:divsChild>
            <w:div w:id="749038794">
              <w:marLeft w:val="0"/>
              <w:marRight w:val="0"/>
              <w:marTop w:val="0"/>
              <w:marBottom w:val="0"/>
              <w:divBdr>
                <w:top w:val="none" w:sz="0" w:space="0" w:color="auto"/>
                <w:left w:val="none" w:sz="0" w:space="0" w:color="auto"/>
                <w:bottom w:val="none" w:sz="0" w:space="0" w:color="auto"/>
                <w:right w:val="none" w:sz="0" w:space="0" w:color="auto"/>
              </w:divBdr>
              <w:divsChild>
                <w:div w:id="785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3727">
      <w:bodyDiv w:val="1"/>
      <w:marLeft w:val="0"/>
      <w:marRight w:val="0"/>
      <w:marTop w:val="0"/>
      <w:marBottom w:val="0"/>
      <w:divBdr>
        <w:top w:val="none" w:sz="0" w:space="0" w:color="auto"/>
        <w:left w:val="none" w:sz="0" w:space="0" w:color="auto"/>
        <w:bottom w:val="none" w:sz="0" w:space="0" w:color="auto"/>
        <w:right w:val="none" w:sz="0" w:space="0" w:color="auto"/>
      </w:divBdr>
      <w:divsChild>
        <w:div w:id="2053113855">
          <w:marLeft w:val="0"/>
          <w:marRight w:val="0"/>
          <w:marTop w:val="0"/>
          <w:marBottom w:val="0"/>
          <w:divBdr>
            <w:top w:val="none" w:sz="0" w:space="0" w:color="auto"/>
            <w:left w:val="none" w:sz="0" w:space="0" w:color="auto"/>
            <w:bottom w:val="none" w:sz="0" w:space="0" w:color="auto"/>
            <w:right w:val="none" w:sz="0" w:space="0" w:color="auto"/>
          </w:divBdr>
          <w:divsChild>
            <w:div w:id="6061618">
              <w:marLeft w:val="0"/>
              <w:marRight w:val="0"/>
              <w:marTop w:val="0"/>
              <w:marBottom w:val="0"/>
              <w:divBdr>
                <w:top w:val="none" w:sz="0" w:space="0" w:color="auto"/>
                <w:left w:val="none" w:sz="0" w:space="0" w:color="auto"/>
                <w:bottom w:val="none" w:sz="0" w:space="0" w:color="auto"/>
                <w:right w:val="none" w:sz="0" w:space="0" w:color="auto"/>
              </w:divBdr>
              <w:divsChild>
                <w:div w:id="12685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7734">
      <w:bodyDiv w:val="1"/>
      <w:marLeft w:val="0"/>
      <w:marRight w:val="0"/>
      <w:marTop w:val="0"/>
      <w:marBottom w:val="0"/>
      <w:divBdr>
        <w:top w:val="none" w:sz="0" w:space="0" w:color="auto"/>
        <w:left w:val="none" w:sz="0" w:space="0" w:color="auto"/>
        <w:bottom w:val="none" w:sz="0" w:space="0" w:color="auto"/>
        <w:right w:val="none" w:sz="0" w:space="0" w:color="auto"/>
      </w:divBdr>
      <w:divsChild>
        <w:div w:id="303118495">
          <w:marLeft w:val="0"/>
          <w:marRight w:val="0"/>
          <w:marTop w:val="0"/>
          <w:marBottom w:val="0"/>
          <w:divBdr>
            <w:top w:val="none" w:sz="0" w:space="0" w:color="auto"/>
            <w:left w:val="none" w:sz="0" w:space="0" w:color="auto"/>
            <w:bottom w:val="none" w:sz="0" w:space="0" w:color="auto"/>
            <w:right w:val="none" w:sz="0" w:space="0" w:color="auto"/>
          </w:divBdr>
          <w:divsChild>
            <w:div w:id="1305814282">
              <w:marLeft w:val="0"/>
              <w:marRight w:val="0"/>
              <w:marTop w:val="0"/>
              <w:marBottom w:val="0"/>
              <w:divBdr>
                <w:top w:val="none" w:sz="0" w:space="0" w:color="auto"/>
                <w:left w:val="none" w:sz="0" w:space="0" w:color="auto"/>
                <w:bottom w:val="none" w:sz="0" w:space="0" w:color="auto"/>
                <w:right w:val="none" w:sz="0" w:space="0" w:color="auto"/>
              </w:divBdr>
              <w:divsChild>
                <w:div w:id="1280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8571">
      <w:bodyDiv w:val="1"/>
      <w:marLeft w:val="0"/>
      <w:marRight w:val="0"/>
      <w:marTop w:val="0"/>
      <w:marBottom w:val="0"/>
      <w:divBdr>
        <w:top w:val="none" w:sz="0" w:space="0" w:color="auto"/>
        <w:left w:val="none" w:sz="0" w:space="0" w:color="auto"/>
        <w:bottom w:val="none" w:sz="0" w:space="0" w:color="auto"/>
        <w:right w:val="none" w:sz="0" w:space="0" w:color="auto"/>
      </w:divBdr>
      <w:divsChild>
        <w:div w:id="1678536964">
          <w:marLeft w:val="0"/>
          <w:marRight w:val="0"/>
          <w:marTop w:val="0"/>
          <w:marBottom w:val="0"/>
          <w:divBdr>
            <w:top w:val="none" w:sz="0" w:space="0" w:color="auto"/>
            <w:left w:val="none" w:sz="0" w:space="0" w:color="auto"/>
            <w:bottom w:val="none" w:sz="0" w:space="0" w:color="auto"/>
            <w:right w:val="none" w:sz="0" w:space="0" w:color="auto"/>
          </w:divBdr>
          <w:divsChild>
            <w:div w:id="680622872">
              <w:marLeft w:val="0"/>
              <w:marRight w:val="0"/>
              <w:marTop w:val="0"/>
              <w:marBottom w:val="0"/>
              <w:divBdr>
                <w:top w:val="none" w:sz="0" w:space="0" w:color="auto"/>
                <w:left w:val="none" w:sz="0" w:space="0" w:color="auto"/>
                <w:bottom w:val="none" w:sz="0" w:space="0" w:color="auto"/>
                <w:right w:val="none" w:sz="0" w:space="0" w:color="auto"/>
              </w:divBdr>
              <w:divsChild>
                <w:div w:id="18890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71467">
      <w:bodyDiv w:val="1"/>
      <w:marLeft w:val="0"/>
      <w:marRight w:val="0"/>
      <w:marTop w:val="0"/>
      <w:marBottom w:val="0"/>
      <w:divBdr>
        <w:top w:val="none" w:sz="0" w:space="0" w:color="auto"/>
        <w:left w:val="none" w:sz="0" w:space="0" w:color="auto"/>
        <w:bottom w:val="none" w:sz="0" w:space="0" w:color="auto"/>
        <w:right w:val="none" w:sz="0" w:space="0" w:color="auto"/>
      </w:divBdr>
      <w:divsChild>
        <w:div w:id="17506416">
          <w:marLeft w:val="0"/>
          <w:marRight w:val="0"/>
          <w:marTop w:val="0"/>
          <w:marBottom w:val="0"/>
          <w:divBdr>
            <w:top w:val="none" w:sz="0" w:space="0" w:color="auto"/>
            <w:left w:val="none" w:sz="0" w:space="0" w:color="auto"/>
            <w:bottom w:val="none" w:sz="0" w:space="0" w:color="auto"/>
            <w:right w:val="none" w:sz="0" w:space="0" w:color="auto"/>
          </w:divBdr>
          <w:divsChild>
            <w:div w:id="1726757755">
              <w:marLeft w:val="0"/>
              <w:marRight w:val="0"/>
              <w:marTop w:val="0"/>
              <w:marBottom w:val="0"/>
              <w:divBdr>
                <w:top w:val="none" w:sz="0" w:space="0" w:color="auto"/>
                <w:left w:val="none" w:sz="0" w:space="0" w:color="auto"/>
                <w:bottom w:val="none" w:sz="0" w:space="0" w:color="auto"/>
                <w:right w:val="none" w:sz="0" w:space="0" w:color="auto"/>
              </w:divBdr>
              <w:divsChild>
                <w:div w:id="1271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ogmathlab.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B433-B516-C64C-9D70-390421BD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CjBGS</dc:creator>
  <cp:keywords/>
  <dc:description/>
  <cp:lastModifiedBy>MS. KATRINA G QUINATA</cp:lastModifiedBy>
  <cp:revision>4</cp:revision>
  <cp:lastPrinted>2021-12-06T15:06:00Z</cp:lastPrinted>
  <dcterms:created xsi:type="dcterms:W3CDTF">2022-10-07T02:13:00Z</dcterms:created>
  <dcterms:modified xsi:type="dcterms:W3CDTF">2022-10-07T06:54:00Z</dcterms:modified>
</cp:coreProperties>
</file>